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2D3" w:rsidRPr="00A83081" w:rsidRDefault="00B072D3" w:rsidP="00DD38E1">
      <w:pPr>
        <w:ind w:firstLine="567"/>
        <w:rPr>
          <w:rFonts w:ascii="Arial" w:hAnsi="Arial" w:cs="Arial"/>
          <w:b/>
          <w:spacing w:val="-20"/>
          <w:sz w:val="15"/>
          <w:szCs w:val="15"/>
        </w:rPr>
      </w:pPr>
    </w:p>
    <w:p w:rsidR="0012670F" w:rsidRPr="00DC0FC9" w:rsidRDefault="00CB22CD" w:rsidP="00844D5D">
      <w:pPr>
        <w:pStyle w:val="a5"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От </w:t>
      </w:r>
      <w:r w:rsidR="00431D0D" w:rsidRPr="00450A42">
        <w:rPr>
          <w:rFonts w:ascii="Arial" w:hAnsi="Arial" w:cs="Arial"/>
          <w:b/>
          <w:sz w:val="18"/>
          <w:szCs w:val="18"/>
        </w:rPr>
        <w:t>0</w:t>
      </w:r>
      <w:r w:rsidR="00A13C1C">
        <w:rPr>
          <w:rFonts w:ascii="Arial" w:hAnsi="Arial" w:cs="Arial"/>
          <w:b/>
          <w:sz w:val="18"/>
          <w:szCs w:val="18"/>
        </w:rPr>
        <w:t>9</w:t>
      </w:r>
      <w:r w:rsidR="007B2590">
        <w:rPr>
          <w:rFonts w:ascii="Arial" w:hAnsi="Arial" w:cs="Arial"/>
          <w:b/>
          <w:sz w:val="18"/>
          <w:szCs w:val="18"/>
        </w:rPr>
        <w:t>.</w:t>
      </w:r>
      <w:r w:rsidR="00D706BD">
        <w:rPr>
          <w:rFonts w:ascii="Arial" w:hAnsi="Arial" w:cs="Arial"/>
          <w:b/>
          <w:sz w:val="18"/>
          <w:szCs w:val="18"/>
        </w:rPr>
        <w:t>0</w:t>
      </w:r>
      <w:r w:rsidR="00431D0D" w:rsidRPr="00450A42">
        <w:rPr>
          <w:rFonts w:ascii="Arial" w:hAnsi="Arial" w:cs="Arial"/>
          <w:b/>
          <w:sz w:val="18"/>
          <w:szCs w:val="18"/>
        </w:rPr>
        <w:t>4</w:t>
      </w:r>
      <w:r w:rsidR="00844D5D" w:rsidRPr="00DC0FC9">
        <w:rPr>
          <w:rFonts w:ascii="Arial" w:hAnsi="Arial" w:cs="Arial"/>
          <w:b/>
          <w:sz w:val="18"/>
          <w:szCs w:val="18"/>
        </w:rPr>
        <w:t>.202</w:t>
      </w:r>
      <w:r w:rsidR="00B82164">
        <w:rPr>
          <w:rFonts w:ascii="Arial" w:hAnsi="Arial" w:cs="Arial"/>
          <w:b/>
          <w:sz w:val="18"/>
          <w:szCs w:val="18"/>
        </w:rPr>
        <w:t>1</w:t>
      </w:r>
      <w:r w:rsidR="00844D5D" w:rsidRPr="00DC0FC9">
        <w:rPr>
          <w:rFonts w:ascii="Arial" w:hAnsi="Arial" w:cs="Arial"/>
          <w:b/>
          <w:sz w:val="18"/>
          <w:szCs w:val="18"/>
        </w:rPr>
        <w:t xml:space="preserve"> г.</w:t>
      </w:r>
    </w:p>
    <w:p w:rsidR="0012670F" w:rsidRPr="00F364AF" w:rsidRDefault="00844D5D" w:rsidP="00E61498">
      <w:pPr>
        <w:pStyle w:val="a5"/>
        <w:jc w:val="center"/>
        <w:rPr>
          <w:rFonts w:ascii="Arial" w:hAnsi="Arial" w:cs="Arial"/>
          <w:b/>
          <w:sz w:val="24"/>
          <w:szCs w:val="24"/>
        </w:rPr>
      </w:pPr>
      <w:r w:rsidRPr="00F364AF">
        <w:rPr>
          <w:rFonts w:ascii="Arial" w:hAnsi="Arial" w:cs="Arial"/>
          <w:b/>
          <w:sz w:val="24"/>
          <w:szCs w:val="24"/>
        </w:rPr>
        <w:t>Коммерческое предложение</w:t>
      </w:r>
    </w:p>
    <w:p w:rsidR="00E61498" w:rsidRPr="00DC0FC9" w:rsidRDefault="00E61498" w:rsidP="00E61498">
      <w:pPr>
        <w:pStyle w:val="a5"/>
        <w:rPr>
          <w:rFonts w:ascii="Arial" w:hAnsi="Arial" w:cs="Arial"/>
          <w:sz w:val="18"/>
          <w:szCs w:val="18"/>
        </w:rPr>
      </w:pPr>
    </w:p>
    <w:p w:rsidR="00E61498" w:rsidRPr="00080D81" w:rsidRDefault="00E61498" w:rsidP="00E61498">
      <w:pPr>
        <w:pStyle w:val="a5"/>
        <w:ind w:firstLine="567"/>
        <w:rPr>
          <w:rFonts w:ascii="Arial" w:hAnsi="Arial" w:cs="Arial"/>
          <w:b/>
          <w:sz w:val="20"/>
          <w:szCs w:val="20"/>
        </w:rPr>
      </w:pPr>
      <w:r w:rsidRPr="00F364AF">
        <w:rPr>
          <w:rFonts w:ascii="Arial" w:hAnsi="Arial" w:cs="Arial"/>
          <w:sz w:val="20"/>
          <w:szCs w:val="20"/>
        </w:rPr>
        <w:t xml:space="preserve">Благодарим Вас за проявленный интерес к продукции компании </w:t>
      </w:r>
      <w:r w:rsidRPr="00F364AF">
        <w:rPr>
          <w:rFonts w:ascii="Arial" w:hAnsi="Arial" w:cs="Arial"/>
          <w:b/>
          <w:color w:val="FF0000"/>
          <w:sz w:val="20"/>
          <w:szCs w:val="20"/>
          <w:lang w:val="en-US"/>
        </w:rPr>
        <w:t>ISUZU</w:t>
      </w:r>
      <w:r w:rsidRPr="00F364AF">
        <w:rPr>
          <w:rFonts w:ascii="Arial" w:hAnsi="Arial" w:cs="Arial"/>
          <w:sz w:val="20"/>
          <w:szCs w:val="20"/>
        </w:rPr>
        <w:t xml:space="preserve"> и направляем Вам коммерческое предложение на поставку грузового автомобиля</w:t>
      </w:r>
      <w:r w:rsidR="00DC0FC9" w:rsidRPr="00F364AF">
        <w:rPr>
          <w:rFonts w:ascii="Arial" w:hAnsi="Arial" w:cs="Arial"/>
          <w:sz w:val="20"/>
          <w:szCs w:val="20"/>
        </w:rPr>
        <w:t xml:space="preserve"> </w:t>
      </w:r>
      <w:r w:rsidR="002D1020">
        <w:rPr>
          <w:rFonts w:ascii="Arial" w:hAnsi="Arial" w:cs="Arial"/>
          <w:b/>
          <w:sz w:val="20"/>
          <w:szCs w:val="20"/>
        </w:rPr>
        <w:t>ISUZU NPR</w:t>
      </w:r>
      <w:r w:rsidR="00080D81">
        <w:rPr>
          <w:rFonts w:ascii="Arial" w:hAnsi="Arial" w:cs="Arial"/>
          <w:b/>
          <w:sz w:val="20"/>
          <w:szCs w:val="20"/>
        </w:rPr>
        <w:t xml:space="preserve">82 </w:t>
      </w:r>
      <w:r w:rsidR="00080D81" w:rsidRPr="00080D81">
        <w:rPr>
          <w:rFonts w:ascii="Arial" w:hAnsi="Arial" w:cs="Arial"/>
          <w:b/>
          <w:sz w:val="20"/>
          <w:szCs w:val="20"/>
          <w:highlight w:val="green"/>
          <w:lang w:val="en-US"/>
        </w:rPr>
        <w:t>CNG</w:t>
      </w:r>
      <w:r w:rsidR="00080D81" w:rsidRPr="00080D81">
        <w:rPr>
          <w:rFonts w:ascii="Arial" w:hAnsi="Arial" w:cs="Arial"/>
          <w:b/>
          <w:sz w:val="20"/>
          <w:szCs w:val="20"/>
          <w:highlight w:val="green"/>
        </w:rPr>
        <w:t xml:space="preserve"> МЕТАН</w:t>
      </w:r>
    </w:p>
    <w:p w:rsidR="007B2590" w:rsidRDefault="002B1948" w:rsidP="00E61498">
      <w:pPr>
        <w:pStyle w:val="a5"/>
        <w:ind w:firstLine="56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11888</wp:posOffset>
            </wp:positionH>
            <wp:positionV relativeFrom="paragraph">
              <wp:posOffset>36195</wp:posOffset>
            </wp:positionV>
            <wp:extent cx="6837045" cy="2934335"/>
            <wp:effectExtent l="0" t="0" r="1905" b="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590" w:rsidRDefault="007B2590" w:rsidP="00E61498">
      <w:pPr>
        <w:pStyle w:val="a5"/>
        <w:ind w:firstLine="567"/>
        <w:rPr>
          <w:rFonts w:ascii="Arial" w:hAnsi="Arial" w:cs="Arial"/>
          <w:b/>
          <w:sz w:val="20"/>
          <w:szCs w:val="20"/>
        </w:rPr>
      </w:pPr>
    </w:p>
    <w:p w:rsidR="007B2590" w:rsidRDefault="007B2590" w:rsidP="00E61498">
      <w:pPr>
        <w:pStyle w:val="a5"/>
        <w:ind w:firstLine="567"/>
        <w:rPr>
          <w:rFonts w:ascii="Arial" w:hAnsi="Arial" w:cs="Arial"/>
          <w:b/>
          <w:sz w:val="20"/>
          <w:szCs w:val="20"/>
        </w:rPr>
      </w:pPr>
    </w:p>
    <w:p w:rsidR="007B2590" w:rsidRDefault="007B2590" w:rsidP="00E61498">
      <w:pPr>
        <w:pStyle w:val="a5"/>
        <w:ind w:firstLine="567"/>
        <w:rPr>
          <w:rFonts w:ascii="Arial" w:hAnsi="Arial" w:cs="Arial"/>
          <w:b/>
          <w:sz w:val="20"/>
          <w:szCs w:val="20"/>
        </w:rPr>
      </w:pPr>
    </w:p>
    <w:p w:rsidR="007B2590" w:rsidRDefault="007B2590" w:rsidP="00E61498">
      <w:pPr>
        <w:pStyle w:val="a5"/>
        <w:ind w:firstLine="567"/>
        <w:rPr>
          <w:rFonts w:ascii="Arial" w:hAnsi="Arial" w:cs="Arial"/>
          <w:b/>
          <w:sz w:val="20"/>
          <w:szCs w:val="20"/>
        </w:rPr>
      </w:pPr>
    </w:p>
    <w:p w:rsidR="007B2590" w:rsidRDefault="007B2590" w:rsidP="00E61498">
      <w:pPr>
        <w:pStyle w:val="a5"/>
        <w:ind w:firstLine="567"/>
        <w:rPr>
          <w:rFonts w:ascii="Arial" w:hAnsi="Arial" w:cs="Arial"/>
          <w:b/>
          <w:sz w:val="20"/>
          <w:szCs w:val="20"/>
        </w:rPr>
      </w:pPr>
    </w:p>
    <w:p w:rsidR="007B2590" w:rsidRDefault="007B2590" w:rsidP="00E61498">
      <w:pPr>
        <w:pStyle w:val="a5"/>
        <w:ind w:firstLine="567"/>
        <w:rPr>
          <w:rFonts w:ascii="Arial" w:hAnsi="Arial" w:cs="Arial"/>
          <w:b/>
          <w:sz w:val="20"/>
          <w:szCs w:val="20"/>
        </w:rPr>
      </w:pPr>
    </w:p>
    <w:p w:rsidR="007B2590" w:rsidRDefault="007B2590" w:rsidP="00E61498">
      <w:pPr>
        <w:pStyle w:val="a5"/>
        <w:ind w:firstLine="567"/>
        <w:rPr>
          <w:rFonts w:ascii="Arial" w:hAnsi="Arial" w:cs="Arial"/>
          <w:b/>
          <w:sz w:val="20"/>
          <w:szCs w:val="20"/>
        </w:rPr>
      </w:pPr>
    </w:p>
    <w:p w:rsidR="007B2590" w:rsidRDefault="007B2590" w:rsidP="00E61498">
      <w:pPr>
        <w:pStyle w:val="a5"/>
        <w:ind w:firstLine="567"/>
        <w:rPr>
          <w:rFonts w:ascii="Arial" w:hAnsi="Arial" w:cs="Arial"/>
          <w:b/>
          <w:sz w:val="20"/>
          <w:szCs w:val="20"/>
        </w:rPr>
      </w:pPr>
    </w:p>
    <w:p w:rsidR="003C32D9" w:rsidRDefault="003C32D9" w:rsidP="00E61498">
      <w:pPr>
        <w:pStyle w:val="a5"/>
        <w:ind w:firstLine="567"/>
        <w:rPr>
          <w:rFonts w:ascii="Arial" w:hAnsi="Arial" w:cs="Arial"/>
          <w:b/>
          <w:sz w:val="20"/>
          <w:szCs w:val="20"/>
        </w:rPr>
      </w:pPr>
    </w:p>
    <w:p w:rsidR="003C32D9" w:rsidRDefault="003C32D9" w:rsidP="00E61498">
      <w:pPr>
        <w:pStyle w:val="a5"/>
        <w:ind w:firstLine="567"/>
        <w:rPr>
          <w:rFonts w:ascii="Arial" w:hAnsi="Arial" w:cs="Arial"/>
          <w:b/>
          <w:sz w:val="20"/>
          <w:szCs w:val="20"/>
        </w:rPr>
      </w:pPr>
    </w:p>
    <w:p w:rsidR="007B2590" w:rsidRDefault="007B2590" w:rsidP="00E61498">
      <w:pPr>
        <w:pStyle w:val="a5"/>
        <w:ind w:firstLine="567"/>
        <w:rPr>
          <w:rFonts w:ascii="Arial" w:hAnsi="Arial" w:cs="Arial"/>
          <w:sz w:val="20"/>
          <w:szCs w:val="20"/>
        </w:rPr>
      </w:pPr>
    </w:p>
    <w:p w:rsidR="002B1948" w:rsidRDefault="002B1948" w:rsidP="00E61498">
      <w:pPr>
        <w:pStyle w:val="a5"/>
        <w:ind w:firstLine="567"/>
        <w:rPr>
          <w:rFonts w:ascii="Arial" w:hAnsi="Arial" w:cs="Arial"/>
          <w:sz w:val="20"/>
          <w:szCs w:val="20"/>
        </w:rPr>
      </w:pPr>
    </w:p>
    <w:p w:rsidR="002B1948" w:rsidRDefault="002B1948" w:rsidP="00E61498">
      <w:pPr>
        <w:pStyle w:val="a5"/>
        <w:ind w:firstLine="567"/>
        <w:rPr>
          <w:rFonts w:ascii="Arial" w:hAnsi="Arial" w:cs="Arial"/>
          <w:sz w:val="20"/>
          <w:szCs w:val="20"/>
        </w:rPr>
      </w:pPr>
    </w:p>
    <w:p w:rsidR="002B1948" w:rsidRDefault="002B1948" w:rsidP="00E61498">
      <w:pPr>
        <w:pStyle w:val="a5"/>
        <w:ind w:firstLine="567"/>
        <w:rPr>
          <w:rFonts w:ascii="Arial" w:hAnsi="Arial" w:cs="Arial"/>
          <w:sz w:val="20"/>
          <w:szCs w:val="20"/>
        </w:rPr>
      </w:pPr>
    </w:p>
    <w:p w:rsidR="002B1948" w:rsidRDefault="002B1948" w:rsidP="00E61498">
      <w:pPr>
        <w:pStyle w:val="a5"/>
        <w:ind w:firstLine="567"/>
        <w:rPr>
          <w:rFonts w:ascii="Arial" w:hAnsi="Arial" w:cs="Arial"/>
          <w:sz w:val="20"/>
          <w:szCs w:val="20"/>
        </w:rPr>
      </w:pPr>
    </w:p>
    <w:p w:rsidR="002B1948" w:rsidRDefault="002B1948" w:rsidP="00E61498">
      <w:pPr>
        <w:pStyle w:val="a5"/>
        <w:ind w:firstLine="567"/>
        <w:rPr>
          <w:rFonts w:ascii="Arial" w:hAnsi="Arial" w:cs="Arial"/>
          <w:sz w:val="20"/>
          <w:szCs w:val="20"/>
        </w:rPr>
      </w:pPr>
    </w:p>
    <w:p w:rsidR="002B1948" w:rsidRDefault="002B1948" w:rsidP="00E61498">
      <w:pPr>
        <w:pStyle w:val="a5"/>
        <w:ind w:firstLine="567"/>
        <w:rPr>
          <w:rFonts w:ascii="Arial" w:hAnsi="Arial" w:cs="Arial"/>
          <w:sz w:val="20"/>
          <w:szCs w:val="20"/>
        </w:rPr>
      </w:pPr>
    </w:p>
    <w:p w:rsidR="002B1948" w:rsidRPr="00F364AF" w:rsidRDefault="002B1948" w:rsidP="00E61498">
      <w:pPr>
        <w:pStyle w:val="a5"/>
        <w:ind w:firstLine="567"/>
        <w:rPr>
          <w:rFonts w:ascii="Arial" w:hAnsi="Arial" w:cs="Arial"/>
          <w:sz w:val="20"/>
          <w:szCs w:val="20"/>
        </w:rPr>
      </w:pPr>
    </w:p>
    <w:p w:rsidR="0012670F" w:rsidRDefault="0012670F" w:rsidP="0012670F">
      <w:pPr>
        <w:pStyle w:val="a5"/>
        <w:rPr>
          <w:rFonts w:ascii="Arial" w:hAnsi="Arial" w:cs="Arial"/>
          <w:sz w:val="20"/>
          <w:szCs w:val="20"/>
        </w:rPr>
      </w:pPr>
    </w:p>
    <w:p w:rsidR="001A3AEE" w:rsidRPr="00F364AF" w:rsidRDefault="001A3AEE" w:rsidP="0012670F">
      <w:pPr>
        <w:pStyle w:val="a5"/>
        <w:rPr>
          <w:rFonts w:ascii="Arial" w:hAnsi="Arial" w:cs="Arial"/>
          <w:sz w:val="20"/>
          <w:szCs w:val="20"/>
        </w:rPr>
      </w:pPr>
    </w:p>
    <w:tbl>
      <w:tblPr>
        <w:tblStyle w:val="ad"/>
        <w:tblW w:w="10822" w:type="dxa"/>
        <w:tblLayout w:type="fixed"/>
        <w:tblLook w:val="04A0" w:firstRow="1" w:lastRow="0" w:firstColumn="1" w:lastColumn="0" w:noHBand="0" w:noVBand="1"/>
      </w:tblPr>
      <w:tblGrid>
        <w:gridCol w:w="5382"/>
        <w:gridCol w:w="5440"/>
      </w:tblGrid>
      <w:tr w:rsidR="001A3AEE" w:rsidRPr="00F364AF" w:rsidTr="00CA27B5">
        <w:trPr>
          <w:trHeight w:val="245"/>
        </w:trPr>
        <w:tc>
          <w:tcPr>
            <w:tcW w:w="10822" w:type="dxa"/>
            <w:gridSpan w:val="2"/>
          </w:tcPr>
          <w:p w:rsidR="001A3AEE" w:rsidRPr="00BC363F" w:rsidRDefault="001A3AEE" w:rsidP="00431D0D">
            <w:pPr>
              <w:pStyle w:val="ac"/>
              <w:spacing w:before="0" w:line="245" w:lineRule="atLeast"/>
              <w:jc w:val="center"/>
              <w:textAlignment w:val="top"/>
              <w:rPr>
                <w:rFonts w:ascii="Arial" w:hAnsi="Arial" w:cs="Arial"/>
                <w:color w:val="auto"/>
                <w:lang w:val="en-US"/>
              </w:rPr>
            </w:pPr>
            <w:r w:rsidRPr="007B2590">
              <w:rPr>
                <w:rFonts w:ascii="Arial" w:hAnsi="Arial" w:cs="Arial"/>
                <w:b/>
                <w:color w:val="FF0000"/>
              </w:rPr>
              <w:t>ISUZU NPR75</w:t>
            </w:r>
          </w:p>
        </w:tc>
      </w:tr>
      <w:tr w:rsidR="00DC0FC9" w:rsidRPr="00F364AF" w:rsidTr="00CA27B5">
        <w:trPr>
          <w:trHeight w:val="245"/>
        </w:trPr>
        <w:tc>
          <w:tcPr>
            <w:tcW w:w="5382" w:type="dxa"/>
            <w:hideMark/>
          </w:tcPr>
          <w:p w:rsidR="00DC0FC9" w:rsidRPr="00F364AF" w:rsidRDefault="00DC0FC9" w:rsidP="007B2590">
            <w:pPr>
              <w:pStyle w:val="ac"/>
              <w:spacing w:before="0" w:line="245" w:lineRule="atLeast"/>
              <w:textAlignment w:val="bottom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Клиренс, мм</w:t>
            </w:r>
          </w:p>
        </w:tc>
        <w:tc>
          <w:tcPr>
            <w:tcW w:w="5440" w:type="dxa"/>
            <w:hideMark/>
          </w:tcPr>
          <w:p w:rsidR="00DC0FC9" w:rsidRPr="00F364AF" w:rsidRDefault="00DC0FC9" w:rsidP="007B2590">
            <w:pPr>
              <w:pStyle w:val="ac"/>
              <w:spacing w:before="0" w:line="245" w:lineRule="atLeast"/>
              <w:jc w:val="center"/>
              <w:textAlignment w:val="top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64AF">
              <w:rPr>
                <w:rFonts w:ascii="Arial" w:hAnsi="Arial" w:cs="Arial"/>
                <w:color w:val="auto"/>
                <w:sz w:val="20"/>
                <w:szCs w:val="20"/>
              </w:rPr>
              <w:t>210</w:t>
            </w:r>
          </w:p>
        </w:tc>
      </w:tr>
      <w:tr w:rsidR="00DC0FC9" w:rsidRPr="00F364AF" w:rsidTr="00CA27B5">
        <w:trPr>
          <w:trHeight w:val="279"/>
        </w:trPr>
        <w:tc>
          <w:tcPr>
            <w:tcW w:w="5382" w:type="dxa"/>
            <w:hideMark/>
          </w:tcPr>
          <w:p w:rsidR="00DC0FC9" w:rsidRPr="00F364AF" w:rsidRDefault="00DC0FC9" w:rsidP="007B2590">
            <w:pPr>
              <w:pStyle w:val="ac"/>
              <w:spacing w:before="0" w:line="279" w:lineRule="atLeast"/>
              <w:textAlignment w:val="bottom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Полная масса автомобиля, кг</w:t>
            </w:r>
          </w:p>
        </w:tc>
        <w:tc>
          <w:tcPr>
            <w:tcW w:w="5440" w:type="dxa"/>
            <w:hideMark/>
          </w:tcPr>
          <w:p w:rsidR="00DC0FC9" w:rsidRPr="002D1020" w:rsidRDefault="00DC0FC9" w:rsidP="007B2590">
            <w:pPr>
              <w:pStyle w:val="ac"/>
              <w:spacing w:before="0" w:line="279" w:lineRule="atLeast"/>
              <w:jc w:val="center"/>
              <w:textAlignment w:val="top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1020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7500</w:t>
            </w:r>
          </w:p>
        </w:tc>
      </w:tr>
      <w:tr w:rsidR="00DC0FC9" w:rsidRPr="00F364AF" w:rsidTr="00CA27B5">
        <w:trPr>
          <w:trHeight w:val="279"/>
        </w:trPr>
        <w:tc>
          <w:tcPr>
            <w:tcW w:w="5382" w:type="dxa"/>
            <w:hideMark/>
          </w:tcPr>
          <w:p w:rsidR="00DC0FC9" w:rsidRPr="00F364AF" w:rsidRDefault="00DC0FC9" w:rsidP="007B2590">
            <w:pPr>
              <w:pStyle w:val="ac"/>
              <w:spacing w:before="0" w:line="279" w:lineRule="atLeast"/>
              <w:textAlignment w:val="bottom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Грузоподъемность шасси, кг</w:t>
            </w:r>
          </w:p>
        </w:tc>
        <w:tc>
          <w:tcPr>
            <w:tcW w:w="5440" w:type="dxa"/>
            <w:hideMark/>
          </w:tcPr>
          <w:p w:rsidR="00DC0FC9" w:rsidRPr="00BC363F" w:rsidRDefault="002D1020" w:rsidP="00BC363F">
            <w:pPr>
              <w:pStyle w:val="ac"/>
              <w:spacing w:before="0" w:line="279" w:lineRule="atLeast"/>
              <w:jc w:val="center"/>
              <w:textAlignment w:val="center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2D1020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 xml:space="preserve">до </w:t>
            </w:r>
            <w:r w:rsidR="00BC363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  <w:lang w:val="en-US"/>
              </w:rPr>
              <w:t>4 740</w:t>
            </w:r>
          </w:p>
        </w:tc>
      </w:tr>
      <w:tr w:rsidR="00DC0FC9" w:rsidRPr="00F364AF" w:rsidTr="00CA27B5">
        <w:trPr>
          <w:trHeight w:val="245"/>
        </w:trPr>
        <w:tc>
          <w:tcPr>
            <w:tcW w:w="5382" w:type="dxa"/>
            <w:hideMark/>
          </w:tcPr>
          <w:p w:rsidR="00DC0FC9" w:rsidRPr="00F364AF" w:rsidRDefault="00DC0FC9" w:rsidP="007B2590">
            <w:pPr>
              <w:pStyle w:val="ac"/>
              <w:spacing w:before="0" w:line="245" w:lineRule="atLeast"/>
              <w:textAlignment w:val="bottom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Модель</w:t>
            </w:r>
          </w:p>
        </w:tc>
        <w:tc>
          <w:tcPr>
            <w:tcW w:w="5440" w:type="dxa"/>
            <w:hideMark/>
          </w:tcPr>
          <w:p w:rsidR="00DC0FC9" w:rsidRPr="00F364AF" w:rsidRDefault="00080D81" w:rsidP="007B2590">
            <w:pPr>
              <w:pStyle w:val="ac"/>
              <w:spacing w:before="0" w:line="245" w:lineRule="atLeast"/>
              <w:jc w:val="center"/>
              <w:textAlignment w:val="top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0D81">
              <w:rPr>
                <w:rFonts w:ascii="Arial" w:hAnsi="Arial" w:cs="Arial"/>
                <w:color w:val="auto"/>
                <w:sz w:val="20"/>
                <w:szCs w:val="20"/>
              </w:rPr>
              <w:t>ISUZU 4HV1 (4HV1E5N)</w:t>
            </w:r>
          </w:p>
        </w:tc>
      </w:tr>
      <w:tr w:rsidR="00DC0FC9" w:rsidRPr="00F364AF" w:rsidTr="00CA27B5">
        <w:trPr>
          <w:trHeight w:val="245"/>
        </w:trPr>
        <w:tc>
          <w:tcPr>
            <w:tcW w:w="5382" w:type="dxa"/>
            <w:hideMark/>
          </w:tcPr>
          <w:p w:rsidR="00DC0FC9" w:rsidRPr="00F364AF" w:rsidRDefault="00DC0FC9" w:rsidP="007B2590">
            <w:pPr>
              <w:pStyle w:val="ac"/>
              <w:spacing w:before="0" w:line="245" w:lineRule="atLeast"/>
              <w:textAlignment w:val="bottom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Экологический класс</w:t>
            </w:r>
          </w:p>
        </w:tc>
        <w:tc>
          <w:tcPr>
            <w:tcW w:w="5440" w:type="dxa"/>
            <w:hideMark/>
          </w:tcPr>
          <w:p w:rsidR="00DC0FC9" w:rsidRPr="00F364AF" w:rsidRDefault="00DC0FC9" w:rsidP="007B2590">
            <w:pPr>
              <w:pStyle w:val="ac"/>
              <w:spacing w:before="0" w:line="245" w:lineRule="atLeast"/>
              <w:jc w:val="center"/>
              <w:textAlignment w:val="top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Евро5</w:t>
            </w:r>
          </w:p>
        </w:tc>
      </w:tr>
      <w:tr w:rsidR="00AF1EFB" w:rsidRPr="00F364AF" w:rsidTr="00CA27B5">
        <w:trPr>
          <w:trHeight w:val="245"/>
        </w:trPr>
        <w:tc>
          <w:tcPr>
            <w:tcW w:w="5382" w:type="dxa"/>
          </w:tcPr>
          <w:p w:rsidR="00AF1EFB" w:rsidRPr="00F364AF" w:rsidRDefault="00AF1EFB" w:rsidP="007B2590">
            <w:pPr>
              <w:pStyle w:val="ac"/>
              <w:spacing w:before="0" w:line="245" w:lineRule="atLeast"/>
              <w:textAlignment w:val="bottom"/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</w:pPr>
            <w:r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 xml:space="preserve">Топливо </w:t>
            </w:r>
          </w:p>
        </w:tc>
        <w:tc>
          <w:tcPr>
            <w:tcW w:w="5440" w:type="dxa"/>
          </w:tcPr>
          <w:p w:rsidR="00AF1EFB" w:rsidRPr="00AF1EFB" w:rsidRDefault="00AF1EFB" w:rsidP="007B2590">
            <w:pPr>
              <w:pStyle w:val="ac"/>
              <w:spacing w:before="0" w:line="245" w:lineRule="atLeast"/>
              <w:jc w:val="center"/>
              <w:textAlignment w:val="top"/>
              <w:rPr>
                <w:rFonts w:ascii="Arial" w:eastAsia="MS PGothic" w:hAnsi="Arial" w:cs="Arial"/>
                <w:b/>
                <w:color w:val="auto"/>
                <w:kern w:val="24"/>
                <w:sz w:val="20"/>
                <w:szCs w:val="20"/>
              </w:rPr>
            </w:pPr>
            <w:r w:rsidRPr="00AF1EFB">
              <w:rPr>
                <w:rFonts w:ascii="Arial" w:eastAsia="MS PGothic" w:hAnsi="Arial" w:cs="Arial"/>
                <w:b/>
                <w:color w:val="auto"/>
                <w:kern w:val="24"/>
                <w:sz w:val="20"/>
                <w:szCs w:val="20"/>
                <w:highlight w:val="green"/>
              </w:rPr>
              <w:t>МЕТАН</w:t>
            </w:r>
          </w:p>
        </w:tc>
      </w:tr>
      <w:tr w:rsidR="00DC0FC9" w:rsidRPr="00F364AF" w:rsidTr="00CA27B5">
        <w:trPr>
          <w:trHeight w:val="245"/>
        </w:trPr>
        <w:tc>
          <w:tcPr>
            <w:tcW w:w="5382" w:type="dxa"/>
            <w:hideMark/>
          </w:tcPr>
          <w:p w:rsidR="00DC0FC9" w:rsidRPr="00F364AF" w:rsidRDefault="00DC0FC9" w:rsidP="007B2590">
            <w:pPr>
              <w:pStyle w:val="ac"/>
              <w:spacing w:before="0" w:line="245" w:lineRule="atLeast"/>
              <w:textAlignment w:val="bottom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Объем</w:t>
            </w: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  <w:lang w:val="en-US"/>
              </w:rPr>
              <w:t xml:space="preserve">, </w:t>
            </w: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куб</w:t>
            </w: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  <w:lang w:val="en-US"/>
              </w:rPr>
              <w:t>.</w:t>
            </w: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см</w:t>
            </w: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  <w:lang w:val="en-US"/>
              </w:rPr>
              <w:t>.</w:t>
            </w:r>
          </w:p>
        </w:tc>
        <w:tc>
          <w:tcPr>
            <w:tcW w:w="5440" w:type="dxa"/>
            <w:hideMark/>
          </w:tcPr>
          <w:p w:rsidR="00DC0FC9" w:rsidRPr="00F364AF" w:rsidRDefault="00080D81" w:rsidP="007B2590">
            <w:pPr>
              <w:pStyle w:val="ac"/>
              <w:spacing w:before="0" w:line="245" w:lineRule="atLeast"/>
              <w:jc w:val="center"/>
              <w:textAlignment w:val="top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0D81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4570</w:t>
            </w:r>
          </w:p>
        </w:tc>
      </w:tr>
      <w:tr w:rsidR="00DC0FC9" w:rsidRPr="00F364AF" w:rsidTr="00CA27B5">
        <w:trPr>
          <w:trHeight w:val="245"/>
        </w:trPr>
        <w:tc>
          <w:tcPr>
            <w:tcW w:w="5382" w:type="dxa"/>
            <w:hideMark/>
          </w:tcPr>
          <w:p w:rsidR="00DC0FC9" w:rsidRPr="00F364AF" w:rsidRDefault="00DC0FC9" w:rsidP="007B2590">
            <w:pPr>
              <w:pStyle w:val="ac"/>
              <w:spacing w:before="0" w:line="245" w:lineRule="atLeast"/>
              <w:textAlignment w:val="bottom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 xml:space="preserve">Мощность, </w:t>
            </w:r>
            <w:proofErr w:type="spellStart"/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л.с</w:t>
            </w:r>
            <w:proofErr w:type="spellEnd"/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.</w:t>
            </w:r>
          </w:p>
        </w:tc>
        <w:tc>
          <w:tcPr>
            <w:tcW w:w="5440" w:type="dxa"/>
            <w:hideMark/>
          </w:tcPr>
          <w:p w:rsidR="00DC0FC9" w:rsidRPr="00F364AF" w:rsidRDefault="00080D81" w:rsidP="007B2590">
            <w:pPr>
              <w:pStyle w:val="ac"/>
              <w:spacing w:before="0" w:line="245" w:lineRule="atLeast"/>
              <w:jc w:val="center"/>
              <w:textAlignment w:val="top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130</w:t>
            </w:r>
          </w:p>
        </w:tc>
      </w:tr>
      <w:tr w:rsidR="00DC0FC9" w:rsidRPr="00F364AF" w:rsidTr="00CA27B5">
        <w:trPr>
          <w:trHeight w:val="245"/>
        </w:trPr>
        <w:tc>
          <w:tcPr>
            <w:tcW w:w="5382" w:type="dxa"/>
            <w:hideMark/>
          </w:tcPr>
          <w:p w:rsidR="00DC0FC9" w:rsidRPr="00F364AF" w:rsidRDefault="00DC0FC9" w:rsidP="007B2590">
            <w:pPr>
              <w:pStyle w:val="ac"/>
              <w:spacing w:before="0" w:line="245" w:lineRule="atLeast"/>
              <w:textAlignment w:val="bottom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Коробка передач</w:t>
            </w:r>
          </w:p>
        </w:tc>
        <w:tc>
          <w:tcPr>
            <w:tcW w:w="5440" w:type="dxa"/>
            <w:hideMark/>
          </w:tcPr>
          <w:p w:rsidR="00DC0FC9" w:rsidRPr="00F364AF" w:rsidRDefault="00DC0FC9" w:rsidP="007B2590">
            <w:pPr>
              <w:pStyle w:val="ac"/>
              <w:spacing w:before="0" w:line="245" w:lineRule="atLeast"/>
              <w:jc w:val="center"/>
              <w:textAlignment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Механическая, 6-ст</w:t>
            </w:r>
          </w:p>
        </w:tc>
      </w:tr>
      <w:tr w:rsidR="00DC0FC9" w:rsidRPr="00F364AF" w:rsidTr="00CA27B5">
        <w:trPr>
          <w:trHeight w:val="489"/>
        </w:trPr>
        <w:tc>
          <w:tcPr>
            <w:tcW w:w="5382" w:type="dxa"/>
            <w:hideMark/>
          </w:tcPr>
          <w:p w:rsidR="00DC0FC9" w:rsidRPr="00F364AF" w:rsidRDefault="00DC0FC9" w:rsidP="007B2590">
            <w:pPr>
              <w:pStyle w:val="ac"/>
              <w:spacing w:before="0"/>
              <w:textAlignment w:val="bottom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Тормозная система</w:t>
            </w:r>
          </w:p>
        </w:tc>
        <w:tc>
          <w:tcPr>
            <w:tcW w:w="5440" w:type="dxa"/>
            <w:hideMark/>
          </w:tcPr>
          <w:p w:rsidR="00DC0FC9" w:rsidRPr="00F364AF" w:rsidRDefault="00DC0FC9" w:rsidP="007B2590">
            <w:pPr>
              <w:pStyle w:val="ac"/>
              <w:spacing w:before="0"/>
              <w:jc w:val="center"/>
              <w:textAlignment w:val="top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64AF">
              <w:rPr>
                <w:rFonts w:ascii="Arial" w:hAnsi="Arial" w:cs="Arial"/>
                <w:color w:val="auto"/>
                <w:sz w:val="20"/>
                <w:szCs w:val="20"/>
              </w:rPr>
              <w:t>Гидравлическая с ESC (включает ABS и ASR) Дисковые</w:t>
            </w:r>
          </w:p>
        </w:tc>
      </w:tr>
      <w:tr w:rsidR="00DC0FC9" w:rsidRPr="00F364AF" w:rsidTr="00CA27B5">
        <w:trPr>
          <w:trHeight w:val="245"/>
        </w:trPr>
        <w:tc>
          <w:tcPr>
            <w:tcW w:w="5382" w:type="dxa"/>
            <w:hideMark/>
          </w:tcPr>
          <w:p w:rsidR="00DC0FC9" w:rsidRPr="00F364AF" w:rsidRDefault="00DC0FC9" w:rsidP="00080D81">
            <w:pPr>
              <w:pStyle w:val="ac"/>
              <w:spacing w:before="0" w:line="245" w:lineRule="atLeast"/>
              <w:textAlignment w:val="bottom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 xml:space="preserve">Объем </w:t>
            </w:r>
            <w:r w:rsidR="00080D81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топливных баллонов</w:t>
            </w:r>
          </w:p>
        </w:tc>
        <w:tc>
          <w:tcPr>
            <w:tcW w:w="5440" w:type="dxa"/>
            <w:hideMark/>
          </w:tcPr>
          <w:p w:rsidR="00DC0FC9" w:rsidRPr="00080D81" w:rsidRDefault="00080D81" w:rsidP="007B2590">
            <w:pPr>
              <w:pStyle w:val="ac"/>
              <w:spacing w:before="0" w:line="245" w:lineRule="atLeast"/>
              <w:jc w:val="center"/>
              <w:textAlignment w:val="top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0D81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300 л (2 баллона по 150 л каждый)</w:t>
            </w:r>
          </w:p>
        </w:tc>
      </w:tr>
      <w:tr w:rsidR="00DC0FC9" w:rsidRPr="00F364AF" w:rsidTr="00CA27B5">
        <w:trPr>
          <w:trHeight w:val="245"/>
        </w:trPr>
        <w:tc>
          <w:tcPr>
            <w:tcW w:w="5382" w:type="dxa"/>
            <w:hideMark/>
          </w:tcPr>
          <w:p w:rsidR="00DC0FC9" w:rsidRPr="00F364AF" w:rsidRDefault="00DC0FC9" w:rsidP="007B2590">
            <w:pPr>
              <w:pStyle w:val="ac"/>
              <w:spacing w:before="0" w:line="245" w:lineRule="atLeast"/>
              <w:textAlignment w:val="bottom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64AF">
              <w:rPr>
                <w:rFonts w:ascii="Arial" w:eastAsia="MS PGothic" w:hAnsi="Arial" w:cs="Arial"/>
                <w:color w:val="auto"/>
                <w:kern w:val="24"/>
                <w:sz w:val="20"/>
                <w:szCs w:val="20"/>
              </w:rPr>
              <w:t>Шины</w:t>
            </w:r>
          </w:p>
        </w:tc>
        <w:tc>
          <w:tcPr>
            <w:tcW w:w="5440" w:type="dxa"/>
            <w:hideMark/>
          </w:tcPr>
          <w:p w:rsidR="00DC0FC9" w:rsidRPr="00F364AF" w:rsidRDefault="00DC0FC9" w:rsidP="00BC363F">
            <w:pPr>
              <w:pStyle w:val="ac"/>
              <w:spacing w:before="0" w:line="245" w:lineRule="atLeast"/>
              <w:jc w:val="center"/>
              <w:textAlignment w:val="top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364AF">
              <w:rPr>
                <w:rFonts w:ascii="Arial" w:hAnsi="Arial" w:cs="Arial"/>
                <w:color w:val="auto"/>
                <w:sz w:val="20"/>
                <w:szCs w:val="20"/>
              </w:rPr>
              <w:t>215/7</w:t>
            </w:r>
            <w:r w:rsidR="00BC363F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5</w:t>
            </w:r>
            <w:r w:rsidRPr="00F364AF">
              <w:rPr>
                <w:rFonts w:ascii="Arial" w:hAnsi="Arial" w:cs="Arial"/>
                <w:color w:val="auto"/>
                <w:sz w:val="20"/>
                <w:szCs w:val="20"/>
              </w:rPr>
              <w:t>R 17.5</w:t>
            </w:r>
          </w:p>
        </w:tc>
      </w:tr>
      <w:tr w:rsidR="00DC0FC9" w:rsidRPr="00F364AF" w:rsidTr="00CA27B5">
        <w:trPr>
          <w:trHeight w:val="70"/>
        </w:trPr>
        <w:tc>
          <w:tcPr>
            <w:tcW w:w="10822" w:type="dxa"/>
            <w:gridSpan w:val="2"/>
          </w:tcPr>
          <w:p w:rsidR="00390327" w:rsidRPr="007B2590" w:rsidRDefault="00F364AF" w:rsidP="007B259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7B2590">
              <w:rPr>
                <w:rFonts w:ascii="Arial" w:hAnsi="Arial" w:cs="Arial"/>
                <w:b/>
                <w:color w:val="FF0000"/>
                <w:sz w:val="24"/>
                <w:szCs w:val="24"/>
              </w:rPr>
              <w:t>Комплектация шасси</w:t>
            </w:r>
          </w:p>
        </w:tc>
      </w:tr>
      <w:tr w:rsidR="001A3AEE" w:rsidRPr="00F364AF" w:rsidTr="00CA27B5">
        <w:trPr>
          <w:trHeight w:val="27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Подогрев зеркал заднего вида </w:t>
            </w:r>
          </w:p>
        </w:tc>
        <w:tc>
          <w:tcPr>
            <w:tcW w:w="5440" w:type="dxa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+ </w:t>
            </w:r>
          </w:p>
        </w:tc>
      </w:tr>
      <w:tr w:rsidR="001A3AEE" w:rsidRPr="00F364AF" w:rsidTr="00CA27B5">
        <w:trPr>
          <w:trHeight w:val="165"/>
        </w:trPr>
        <w:tc>
          <w:tcPr>
            <w:tcW w:w="5382" w:type="dxa"/>
          </w:tcPr>
          <w:p w:rsidR="001A3AEE" w:rsidRPr="007B2590" w:rsidRDefault="001A3AEE" w:rsidP="007B2590">
            <w:pPr>
              <w:spacing w:after="7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Моторный тормоз-замедлитель </w:t>
            </w:r>
          </w:p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("горный тормоз") </w:t>
            </w:r>
          </w:p>
        </w:tc>
        <w:tc>
          <w:tcPr>
            <w:tcW w:w="5440" w:type="dxa"/>
            <w:vAlign w:val="center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+ </w:t>
            </w:r>
          </w:p>
        </w:tc>
      </w:tr>
      <w:tr w:rsidR="001A3AEE" w:rsidRPr="00F364AF" w:rsidTr="00CA27B5">
        <w:trPr>
          <w:trHeight w:val="27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Основной топливный фильтр с подогреваемым </w:t>
            </w:r>
            <w:proofErr w:type="spellStart"/>
            <w:r w:rsidRPr="007B2590">
              <w:rPr>
                <w:rFonts w:ascii="Arial" w:hAnsi="Arial" w:cs="Arial"/>
                <w:sz w:val="20"/>
                <w:szCs w:val="20"/>
              </w:rPr>
              <w:t>влагоотделителем</w:t>
            </w:r>
            <w:proofErr w:type="spellEnd"/>
            <w:r w:rsidRPr="007B259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440" w:type="dxa"/>
            <w:vAlign w:val="center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+ 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Фильтр предварительной очистки топлива </w:t>
            </w:r>
          </w:p>
        </w:tc>
        <w:tc>
          <w:tcPr>
            <w:tcW w:w="5440" w:type="dxa"/>
            <w:vAlign w:val="center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+ 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Рулевая колонка с регулировкой наклона и вылета </w:t>
            </w:r>
          </w:p>
        </w:tc>
        <w:tc>
          <w:tcPr>
            <w:tcW w:w="5440" w:type="dxa"/>
            <w:vAlign w:val="center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+ 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Аудиоподготовка + Антенна </w:t>
            </w:r>
          </w:p>
        </w:tc>
        <w:tc>
          <w:tcPr>
            <w:tcW w:w="5440" w:type="dxa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+ 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Зуммер заднего хода </w:t>
            </w:r>
          </w:p>
        </w:tc>
        <w:tc>
          <w:tcPr>
            <w:tcW w:w="5440" w:type="dxa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+ 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lastRenderedPageBreak/>
              <w:t xml:space="preserve">Дневные ходовые огни </w:t>
            </w:r>
          </w:p>
        </w:tc>
        <w:tc>
          <w:tcPr>
            <w:tcW w:w="5440" w:type="dxa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+ 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Противотуманные фары </w:t>
            </w:r>
          </w:p>
        </w:tc>
        <w:tc>
          <w:tcPr>
            <w:tcW w:w="5440" w:type="dxa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+ 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Складные рычаги стояночного тормоза и КП </w:t>
            </w:r>
          </w:p>
        </w:tc>
        <w:tc>
          <w:tcPr>
            <w:tcW w:w="5440" w:type="dxa"/>
            <w:vAlign w:val="center"/>
          </w:tcPr>
          <w:p w:rsidR="001A3AEE" w:rsidRPr="007B2590" w:rsidRDefault="007B2590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>+</w:t>
            </w:r>
            <w:r w:rsidR="001A3AEE" w:rsidRPr="007B259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Солнцезащитный козырек для водителя и пассажира </w:t>
            </w:r>
          </w:p>
        </w:tc>
        <w:tc>
          <w:tcPr>
            <w:tcW w:w="5440" w:type="dxa"/>
            <w:vAlign w:val="center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+ 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Полки в кабине над головами водителя и крайнего пассажира </w:t>
            </w:r>
          </w:p>
        </w:tc>
        <w:tc>
          <w:tcPr>
            <w:tcW w:w="5440" w:type="dxa"/>
            <w:vAlign w:val="center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+ 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Стеклоочистители с регулируемой частотой работы </w:t>
            </w:r>
          </w:p>
        </w:tc>
        <w:tc>
          <w:tcPr>
            <w:tcW w:w="5440" w:type="dxa"/>
            <w:vAlign w:val="center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+ 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Тканевая обивка сидений </w:t>
            </w:r>
          </w:p>
        </w:tc>
        <w:tc>
          <w:tcPr>
            <w:tcW w:w="5440" w:type="dxa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Полная обшивка интерьера кабины </w:t>
            </w:r>
          </w:p>
        </w:tc>
        <w:tc>
          <w:tcPr>
            <w:tcW w:w="5440" w:type="dxa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Окрашенный в цвет кабины передний бампер и решетка радиатора </w:t>
            </w:r>
          </w:p>
        </w:tc>
        <w:tc>
          <w:tcPr>
            <w:tcW w:w="5440" w:type="dxa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Угол открывания дверей кабины 90 град </w:t>
            </w:r>
          </w:p>
        </w:tc>
        <w:tc>
          <w:tcPr>
            <w:tcW w:w="5440" w:type="dxa"/>
            <w:vAlign w:val="center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Стабилизатор поперечной устойчивости передней оси </w:t>
            </w:r>
          </w:p>
        </w:tc>
        <w:tc>
          <w:tcPr>
            <w:tcW w:w="5440" w:type="dxa"/>
            <w:vAlign w:val="center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1A3AEE" w:rsidRPr="00F364AF" w:rsidTr="00CA27B5">
        <w:trPr>
          <w:trHeight w:val="150"/>
        </w:trPr>
        <w:tc>
          <w:tcPr>
            <w:tcW w:w="5382" w:type="dxa"/>
          </w:tcPr>
          <w:p w:rsidR="001A3AEE" w:rsidRPr="007B2590" w:rsidRDefault="001A3AEE" w:rsidP="007B2590">
            <w:pPr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 xml:space="preserve">УВЭОС "ЭРА-ГЛОНАСС" </w:t>
            </w:r>
          </w:p>
        </w:tc>
        <w:tc>
          <w:tcPr>
            <w:tcW w:w="5440" w:type="dxa"/>
          </w:tcPr>
          <w:p w:rsidR="001A3AEE" w:rsidRPr="007B2590" w:rsidRDefault="001A3AEE" w:rsidP="007B25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2590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1A3AEE" w:rsidRPr="00F364AF" w:rsidTr="00CA27B5">
        <w:trPr>
          <w:trHeight w:val="70"/>
        </w:trPr>
        <w:tc>
          <w:tcPr>
            <w:tcW w:w="10822" w:type="dxa"/>
            <w:gridSpan w:val="2"/>
          </w:tcPr>
          <w:p w:rsidR="001A3AEE" w:rsidRPr="001A3AEE" w:rsidRDefault="00CB61C2" w:rsidP="00A13C1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61C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Фургон рефрижератор </w:t>
            </w:r>
            <w:bookmarkStart w:id="0" w:name="_GoBack"/>
            <w:bookmarkEnd w:id="0"/>
          </w:p>
        </w:tc>
      </w:tr>
    </w:tbl>
    <w:p w:rsidR="00844D5D" w:rsidRPr="00F575E1" w:rsidRDefault="00844D5D" w:rsidP="00112115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9"/>
        <w:gridCol w:w="7234"/>
      </w:tblGrid>
      <w:tr w:rsidR="001F1471" w:rsidTr="00770B43">
        <w:trPr>
          <w:trHeight w:val="411"/>
        </w:trPr>
        <w:tc>
          <w:tcPr>
            <w:tcW w:w="3539" w:type="dxa"/>
            <w:shd w:val="clear" w:color="auto" w:fill="auto"/>
            <w:vAlign w:val="center"/>
          </w:tcPr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>
              <w:rPr>
                <w:rFonts w:ascii="Arial" w:hAnsi="Arial" w:cs="Arial"/>
                <w:b/>
                <w:sz w:val="18"/>
                <w:szCs w:val="18"/>
              </w:rPr>
              <w:t>Фургон рефрижератор на шасси:</w:t>
            </w:r>
          </w:p>
        </w:tc>
        <w:tc>
          <w:tcPr>
            <w:tcW w:w="7234" w:type="dxa"/>
            <w:shd w:val="clear" w:color="auto" w:fill="auto"/>
            <w:vAlign w:val="center"/>
          </w:tcPr>
          <w:p w:rsidR="001F1471" w:rsidRDefault="001F1471" w:rsidP="00770B43">
            <w:pPr>
              <w:keepNext/>
              <w:tabs>
                <w:tab w:val="left" w:pos="0"/>
              </w:tabs>
              <w:snapToGrid w:val="0"/>
              <w:spacing w:after="0" w:line="220" w:lineRule="exact"/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ISUZU</w:t>
            </w:r>
          </w:p>
        </w:tc>
      </w:tr>
      <w:tr w:rsidR="001F1471" w:rsidTr="00770B43">
        <w:trPr>
          <w:trHeight w:val="411"/>
        </w:trPr>
        <w:tc>
          <w:tcPr>
            <w:tcW w:w="3539" w:type="dxa"/>
            <w:shd w:val="clear" w:color="auto" w:fill="auto"/>
          </w:tcPr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>
              <w:rPr>
                <w:rFonts w:ascii="Arial" w:hAnsi="Arial" w:cs="Arial"/>
                <w:b/>
                <w:sz w:val="18"/>
                <w:szCs w:val="18"/>
              </w:rPr>
              <w:t>Размеры кузова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мм  Внутренние</w:t>
            </w:r>
            <w:proofErr w:type="gramEnd"/>
          </w:p>
          <w:p w:rsidR="001F1471" w:rsidRDefault="001F1471" w:rsidP="00770B43">
            <w:pPr>
              <w:widowControl w:val="0"/>
              <w:numPr>
                <w:ilvl w:val="0"/>
                <w:numId w:val="3"/>
              </w:numPr>
              <w:tabs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>
              <w:rPr>
                <w:rFonts w:ascii="Arial" w:hAnsi="Arial" w:cs="Arial"/>
                <w:sz w:val="18"/>
                <w:szCs w:val="18"/>
              </w:rPr>
              <w:t>длина</w:t>
            </w:r>
          </w:p>
          <w:p w:rsidR="001F1471" w:rsidRDefault="001F1471" w:rsidP="00770B43">
            <w:pPr>
              <w:widowControl w:val="0"/>
              <w:numPr>
                <w:ilvl w:val="0"/>
                <w:numId w:val="3"/>
              </w:numPr>
              <w:tabs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>
              <w:rPr>
                <w:rFonts w:ascii="Arial" w:hAnsi="Arial" w:cs="Arial"/>
                <w:sz w:val="18"/>
                <w:szCs w:val="18"/>
              </w:rPr>
              <w:t>ширина</w:t>
            </w:r>
          </w:p>
          <w:p w:rsidR="001F1471" w:rsidRDefault="001F1471" w:rsidP="00770B43">
            <w:pPr>
              <w:widowControl w:val="0"/>
              <w:numPr>
                <w:ilvl w:val="0"/>
                <w:numId w:val="3"/>
              </w:numPr>
              <w:tabs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>
              <w:rPr>
                <w:rFonts w:ascii="Arial" w:hAnsi="Arial" w:cs="Arial"/>
                <w:sz w:val="18"/>
                <w:szCs w:val="18"/>
              </w:rPr>
              <w:t>высота</w:t>
            </w:r>
          </w:p>
          <w:p w:rsidR="001F1471" w:rsidRDefault="001F1471" w:rsidP="00770B43">
            <w:pPr>
              <w:widowControl w:val="0"/>
              <w:tabs>
                <w:tab w:val="left" w:pos="360"/>
              </w:tabs>
              <w:autoSpaceDE w:val="0"/>
              <w:spacing w:after="0" w:line="2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4" w:type="dxa"/>
            <w:shd w:val="clear" w:color="auto" w:fill="auto"/>
          </w:tcPr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1F1471" w:rsidRDefault="001F1471" w:rsidP="00770B43">
            <w:pPr>
              <w:widowControl w:val="0"/>
              <w:autoSpaceDE w:val="0"/>
              <w:spacing w:after="0" w:line="220" w:lineRule="exact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6200</w:t>
            </w:r>
          </w:p>
          <w:p w:rsidR="001F1471" w:rsidRDefault="001F1471" w:rsidP="00770B43">
            <w:pPr>
              <w:widowControl w:val="0"/>
              <w:autoSpaceDE w:val="0"/>
              <w:spacing w:after="0" w:line="220" w:lineRule="exact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2250</w:t>
            </w:r>
          </w:p>
          <w:p w:rsidR="001F1471" w:rsidRDefault="001F1471" w:rsidP="00770B43">
            <w:pPr>
              <w:widowControl w:val="0"/>
              <w:autoSpaceDE w:val="0"/>
              <w:spacing w:after="0" w:line="220" w:lineRule="exact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2250</w:t>
            </w:r>
          </w:p>
          <w:p w:rsidR="001F1471" w:rsidRDefault="001F1471" w:rsidP="00770B43">
            <w:pPr>
              <w:widowControl w:val="0"/>
              <w:tabs>
                <w:tab w:val="center" w:pos="3672"/>
              </w:tabs>
              <w:autoSpaceDE w:val="0"/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1471" w:rsidRPr="009A1D53" w:rsidTr="00770B43">
        <w:tc>
          <w:tcPr>
            <w:tcW w:w="3539" w:type="dxa"/>
            <w:shd w:val="clear" w:color="auto" w:fill="auto"/>
          </w:tcPr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  <w:jc w:val="both"/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Подрамник </w:t>
            </w:r>
            <w:r>
              <w:rPr>
                <w:rFonts w:ascii="Arial" w:hAnsi="Arial" w:cs="Arial"/>
                <w:sz w:val="18"/>
                <w:szCs w:val="18"/>
              </w:rPr>
              <w:t>(каркас основания)</w:t>
            </w:r>
          </w:p>
        </w:tc>
        <w:tc>
          <w:tcPr>
            <w:tcW w:w="7234" w:type="dxa"/>
            <w:shd w:val="clear" w:color="auto" w:fill="auto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 xml:space="preserve">Стальной, </w:t>
            </w:r>
            <w:proofErr w:type="gramStart"/>
            <w:r w:rsidRPr="009A1D53">
              <w:rPr>
                <w:rFonts w:ascii="Arial" w:hAnsi="Arial" w:cs="Arial"/>
                <w:sz w:val="18"/>
                <w:szCs w:val="18"/>
              </w:rPr>
              <w:t>загрунтованный  цинкосодержащим</w:t>
            </w:r>
            <w:proofErr w:type="gramEnd"/>
            <w:r w:rsidRPr="009A1D53">
              <w:rPr>
                <w:rFonts w:ascii="Arial" w:hAnsi="Arial" w:cs="Arial"/>
                <w:sz w:val="18"/>
                <w:szCs w:val="18"/>
              </w:rPr>
              <w:t xml:space="preserve"> грунтом и покрашенный в черный цвет. </w:t>
            </w:r>
          </w:p>
        </w:tc>
      </w:tr>
      <w:tr w:rsidR="001F1471" w:rsidRPr="009A1D53" w:rsidTr="00770B43">
        <w:trPr>
          <w:trHeight w:val="296"/>
        </w:trPr>
        <w:tc>
          <w:tcPr>
            <w:tcW w:w="3539" w:type="dxa"/>
            <w:shd w:val="clear" w:color="auto" w:fill="auto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b/>
                <w:sz w:val="18"/>
                <w:szCs w:val="18"/>
              </w:rPr>
              <w:t>Крепление кузова к раме шасси</w:t>
            </w:r>
          </w:p>
        </w:tc>
        <w:tc>
          <w:tcPr>
            <w:tcW w:w="7234" w:type="dxa"/>
            <w:shd w:val="clear" w:color="auto" w:fill="auto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В соответствии с инструкцией производителя автомобиля (стремянками по 5 шт. с каждой стороны)</w:t>
            </w:r>
          </w:p>
        </w:tc>
      </w:tr>
      <w:tr w:rsidR="001F1471" w:rsidRPr="009A1D53" w:rsidTr="00770B43">
        <w:trPr>
          <w:trHeight w:val="296"/>
        </w:trPr>
        <w:tc>
          <w:tcPr>
            <w:tcW w:w="3539" w:type="dxa"/>
            <w:shd w:val="clear" w:color="auto" w:fill="auto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b/>
                <w:sz w:val="18"/>
                <w:szCs w:val="18"/>
              </w:rPr>
              <w:t>Пол: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- наружное покрытие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- утеплитель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 xml:space="preserve">- внутреннее покрытие 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4" w:type="dxa"/>
            <w:shd w:val="clear" w:color="auto" w:fill="auto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Общая толщина — 50 мм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оцинкованный лист с полимерным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A1D53">
              <w:rPr>
                <w:rFonts w:ascii="Arial" w:hAnsi="Arial" w:cs="Arial"/>
                <w:sz w:val="18"/>
                <w:szCs w:val="18"/>
              </w:rPr>
              <w:t>покр</w:t>
            </w:r>
            <w:r>
              <w:rPr>
                <w:rFonts w:ascii="Arial" w:hAnsi="Arial" w:cs="Arial"/>
                <w:sz w:val="18"/>
                <w:szCs w:val="18"/>
              </w:rPr>
              <w:t>ытием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proofErr w:type="spellStart"/>
            <w:r w:rsidRPr="009A1D53">
              <w:rPr>
                <w:rFonts w:ascii="Arial" w:hAnsi="Arial" w:cs="Arial"/>
                <w:sz w:val="18"/>
                <w:szCs w:val="18"/>
              </w:rPr>
              <w:t>Пенополиуретан</w:t>
            </w:r>
            <w:proofErr w:type="spellEnd"/>
            <w:r w:rsidRPr="009A1D53">
              <w:rPr>
                <w:rFonts w:ascii="Arial" w:hAnsi="Arial" w:cs="Arial"/>
                <w:sz w:val="18"/>
                <w:szCs w:val="18"/>
              </w:rPr>
              <w:t xml:space="preserve"> (ППУ)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транспортная фанера</w:t>
            </w:r>
          </w:p>
        </w:tc>
      </w:tr>
      <w:tr w:rsidR="001F1471" w:rsidRPr="00E21068" w:rsidTr="00770B43">
        <w:trPr>
          <w:trHeight w:val="296"/>
        </w:trPr>
        <w:tc>
          <w:tcPr>
            <w:tcW w:w="3539" w:type="dxa"/>
            <w:shd w:val="clear" w:color="auto" w:fill="auto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b/>
                <w:sz w:val="18"/>
                <w:szCs w:val="18"/>
              </w:rPr>
              <w:t>Передняя стенка: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- наружное покрытие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- утеплитель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b/>
                <w:sz w:val="18"/>
                <w:szCs w:val="18"/>
              </w:rPr>
              <w:t>- внутреннее покрытие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4" w:type="dxa"/>
            <w:shd w:val="clear" w:color="auto" w:fill="auto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Общая толщина –50 мм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оцинкованный лист с полимерным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A1D53">
              <w:rPr>
                <w:rFonts w:ascii="Arial" w:hAnsi="Arial" w:cs="Arial"/>
                <w:sz w:val="18"/>
                <w:szCs w:val="18"/>
              </w:rPr>
              <w:t>покр</w:t>
            </w:r>
            <w:r>
              <w:rPr>
                <w:rFonts w:ascii="Arial" w:hAnsi="Arial" w:cs="Arial"/>
                <w:sz w:val="18"/>
                <w:szCs w:val="18"/>
              </w:rPr>
              <w:t>ытием</w:t>
            </w:r>
          </w:p>
          <w:p w:rsidR="001F1471" w:rsidRPr="00A44DE0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proofErr w:type="spellStart"/>
            <w:r w:rsidRPr="00E21068">
              <w:rPr>
                <w:rFonts w:ascii="Arial" w:hAnsi="Arial" w:cs="Arial"/>
                <w:sz w:val="18"/>
                <w:szCs w:val="18"/>
              </w:rPr>
              <w:t>Экструдированный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21068">
              <w:rPr>
                <w:rFonts w:ascii="Arial" w:hAnsi="Arial" w:cs="Arial"/>
                <w:sz w:val="18"/>
                <w:szCs w:val="18"/>
              </w:rPr>
              <w:t>пенополистирол</w:t>
            </w:r>
            <w:proofErr w:type="spellEnd"/>
          </w:p>
          <w:p w:rsidR="001F1471" w:rsidRPr="00E21068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E21068">
              <w:rPr>
                <w:rFonts w:ascii="Arial" w:hAnsi="Arial" w:cs="Arial"/>
                <w:sz w:val="18"/>
                <w:szCs w:val="18"/>
              </w:rPr>
              <w:t>оцинкованный лист.</w:t>
            </w:r>
          </w:p>
          <w:p w:rsidR="001F1471" w:rsidRPr="00E21068" w:rsidRDefault="001F1471" w:rsidP="00770B43">
            <w:pPr>
              <w:widowControl w:val="0"/>
              <w:autoSpaceDE w:val="0"/>
              <w:spacing w:after="0" w:line="2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1471" w:rsidTr="00770B43">
        <w:trPr>
          <w:trHeight w:val="296"/>
        </w:trPr>
        <w:tc>
          <w:tcPr>
            <w:tcW w:w="3539" w:type="dxa"/>
            <w:shd w:val="clear" w:color="auto" w:fill="auto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b/>
                <w:sz w:val="18"/>
                <w:szCs w:val="18"/>
              </w:rPr>
              <w:t>Крыша: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- - наружное покрытие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- утеплитель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b/>
                <w:sz w:val="18"/>
                <w:szCs w:val="18"/>
              </w:rPr>
              <w:t>- внутреннее покрытие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4" w:type="dxa"/>
            <w:shd w:val="clear" w:color="auto" w:fill="auto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Общая толщина –50 мм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оцинкованный лист с полимерным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A1D53">
              <w:rPr>
                <w:rFonts w:ascii="Arial" w:hAnsi="Arial" w:cs="Arial"/>
                <w:sz w:val="18"/>
                <w:szCs w:val="18"/>
              </w:rPr>
              <w:t>покр</w:t>
            </w:r>
            <w:r>
              <w:rPr>
                <w:rFonts w:ascii="Arial" w:hAnsi="Arial" w:cs="Arial"/>
                <w:sz w:val="18"/>
                <w:szCs w:val="18"/>
              </w:rPr>
              <w:t>ытием</w:t>
            </w:r>
          </w:p>
          <w:p w:rsidR="001F1471" w:rsidRPr="00A44DE0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Экструдированныйпенополистирол</w:t>
            </w:r>
            <w:proofErr w:type="spellEnd"/>
          </w:p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>
              <w:rPr>
                <w:rFonts w:ascii="Arial" w:hAnsi="Arial" w:cs="Arial"/>
                <w:sz w:val="18"/>
                <w:szCs w:val="18"/>
              </w:rPr>
              <w:t xml:space="preserve">оцинкованный лист </w:t>
            </w:r>
          </w:p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1471" w:rsidRPr="00E21068" w:rsidTr="00770B43">
        <w:trPr>
          <w:trHeight w:val="296"/>
        </w:trPr>
        <w:tc>
          <w:tcPr>
            <w:tcW w:w="3539" w:type="dxa"/>
            <w:shd w:val="clear" w:color="auto" w:fill="auto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b/>
                <w:sz w:val="18"/>
                <w:szCs w:val="18"/>
              </w:rPr>
              <w:t>Боковые стенки: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- наружное покрытие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- утеплитель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b/>
                <w:sz w:val="18"/>
                <w:szCs w:val="18"/>
              </w:rPr>
              <w:t>- внутреннее покрытие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4" w:type="dxa"/>
            <w:shd w:val="clear" w:color="auto" w:fill="auto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Общая толщина –50 мм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оцинкованный лист с полимерным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A1D53">
              <w:rPr>
                <w:rFonts w:ascii="Arial" w:hAnsi="Arial" w:cs="Arial"/>
                <w:sz w:val="18"/>
                <w:szCs w:val="18"/>
              </w:rPr>
              <w:t>покр</w:t>
            </w:r>
            <w:r>
              <w:rPr>
                <w:rFonts w:ascii="Arial" w:hAnsi="Arial" w:cs="Arial"/>
                <w:sz w:val="18"/>
                <w:szCs w:val="18"/>
              </w:rPr>
              <w:t>ытием</w:t>
            </w:r>
          </w:p>
          <w:p w:rsidR="001F1471" w:rsidRPr="00A44DE0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proofErr w:type="spellStart"/>
            <w:r w:rsidRPr="00E21068">
              <w:rPr>
                <w:rFonts w:ascii="Arial" w:hAnsi="Arial" w:cs="Arial"/>
                <w:sz w:val="18"/>
                <w:szCs w:val="18"/>
              </w:rPr>
              <w:t>Экструдированный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21068">
              <w:rPr>
                <w:rFonts w:ascii="Arial" w:hAnsi="Arial" w:cs="Arial"/>
                <w:sz w:val="18"/>
                <w:szCs w:val="18"/>
              </w:rPr>
              <w:t>пенополистирол</w:t>
            </w:r>
            <w:proofErr w:type="spellEnd"/>
          </w:p>
          <w:p w:rsidR="001F1471" w:rsidRPr="00E21068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E21068">
              <w:rPr>
                <w:rFonts w:ascii="Arial" w:hAnsi="Arial" w:cs="Arial"/>
                <w:sz w:val="18"/>
                <w:szCs w:val="18"/>
              </w:rPr>
              <w:t xml:space="preserve">оцинкованный лист </w:t>
            </w:r>
          </w:p>
          <w:p w:rsidR="001F1471" w:rsidRPr="00E21068" w:rsidRDefault="001F1471" w:rsidP="00770B43">
            <w:pPr>
              <w:widowControl w:val="0"/>
              <w:autoSpaceDE w:val="0"/>
              <w:snapToGrid w:val="0"/>
              <w:spacing w:after="0" w:line="220" w:lineRule="exac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1471" w:rsidTr="00770B43">
        <w:trPr>
          <w:trHeight w:val="296"/>
        </w:trPr>
        <w:tc>
          <w:tcPr>
            <w:tcW w:w="3539" w:type="dxa"/>
            <w:shd w:val="clear" w:color="auto" w:fill="auto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b/>
                <w:sz w:val="18"/>
                <w:szCs w:val="18"/>
              </w:rPr>
              <w:t>Задние двери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- наружное покрытие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- утеплитель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b/>
                <w:sz w:val="18"/>
                <w:szCs w:val="18"/>
              </w:rPr>
              <w:t>- внутреннее покрытие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4" w:type="dxa"/>
            <w:shd w:val="clear" w:color="auto" w:fill="auto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Общая толщина –50 мм</w:t>
            </w:r>
          </w:p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>Армированный стеклопластик.</w:t>
            </w:r>
          </w:p>
          <w:p w:rsidR="001F1471" w:rsidRPr="00A44DE0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Экструдированный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пенополистирол</w:t>
            </w:r>
            <w:proofErr w:type="spellEnd"/>
          </w:p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>
              <w:rPr>
                <w:rFonts w:ascii="Arial" w:hAnsi="Arial" w:cs="Arial"/>
                <w:sz w:val="18"/>
                <w:szCs w:val="18"/>
              </w:rPr>
              <w:t xml:space="preserve">оцинкованный лист </w:t>
            </w:r>
          </w:p>
        </w:tc>
      </w:tr>
      <w:tr w:rsidR="001F1471" w:rsidRPr="009A1D53" w:rsidTr="00770B43">
        <w:trPr>
          <w:trHeight w:val="296"/>
        </w:trPr>
        <w:tc>
          <w:tcPr>
            <w:tcW w:w="3539" w:type="dxa"/>
            <w:shd w:val="clear" w:color="auto" w:fill="auto"/>
          </w:tcPr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>
              <w:rPr>
                <w:rFonts w:ascii="Arial" w:hAnsi="Arial" w:cs="Arial"/>
                <w:b/>
                <w:sz w:val="18"/>
                <w:szCs w:val="18"/>
              </w:rPr>
              <w:t>Фурнитура</w:t>
            </w:r>
          </w:p>
        </w:tc>
        <w:tc>
          <w:tcPr>
            <w:tcW w:w="7234" w:type="dxa"/>
            <w:shd w:val="clear" w:color="auto" w:fill="auto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 xml:space="preserve">Нержавеющая сталь 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Push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 w:line="220" w:lineRule="exact"/>
            </w:pPr>
            <w:r w:rsidRPr="009A1D53">
              <w:rPr>
                <w:rFonts w:ascii="Arial" w:hAnsi="Arial" w:cs="Arial"/>
                <w:sz w:val="18"/>
                <w:szCs w:val="18"/>
              </w:rPr>
              <w:t xml:space="preserve">Штанговые запоры 2шт., петли 6 </w:t>
            </w:r>
            <w:proofErr w:type="spellStart"/>
            <w:r w:rsidRPr="009A1D53">
              <w:rPr>
                <w:rFonts w:ascii="Arial" w:hAnsi="Arial" w:cs="Arial"/>
                <w:sz w:val="18"/>
                <w:szCs w:val="18"/>
              </w:rPr>
              <w:t>шт.нержавейка</w:t>
            </w:r>
            <w:proofErr w:type="spellEnd"/>
          </w:p>
        </w:tc>
      </w:tr>
      <w:tr w:rsidR="001F1471" w:rsidTr="00770B43">
        <w:trPr>
          <w:trHeight w:val="296"/>
        </w:trPr>
        <w:tc>
          <w:tcPr>
            <w:tcW w:w="3539" w:type="dxa"/>
            <w:shd w:val="clear" w:color="auto" w:fill="auto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>
              <w:rPr>
                <w:rFonts w:ascii="Arial" w:hAnsi="Arial" w:cs="Arial"/>
                <w:b/>
                <w:sz w:val="18"/>
                <w:szCs w:val="18"/>
              </w:rPr>
              <w:t>Обвязка кузова</w:t>
            </w:r>
          </w:p>
        </w:tc>
        <w:tc>
          <w:tcPr>
            <w:tcW w:w="7234" w:type="dxa"/>
            <w:shd w:val="clear" w:color="auto" w:fill="auto"/>
            <w:vAlign w:val="center"/>
          </w:tcPr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>
              <w:rPr>
                <w:rFonts w:ascii="Arial" w:hAnsi="Arial" w:cs="Arial"/>
                <w:sz w:val="18"/>
                <w:szCs w:val="18"/>
              </w:rPr>
              <w:t>Уголок из анодированного алюминия</w:t>
            </w:r>
          </w:p>
        </w:tc>
      </w:tr>
      <w:tr w:rsidR="001F1471" w:rsidRPr="009A1D53" w:rsidTr="00770B43">
        <w:trPr>
          <w:trHeight w:val="296"/>
        </w:trPr>
        <w:tc>
          <w:tcPr>
            <w:tcW w:w="3539" w:type="dxa"/>
            <w:shd w:val="clear" w:color="auto" w:fill="auto"/>
          </w:tcPr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Портал задних дверей </w:t>
            </w:r>
          </w:p>
        </w:tc>
        <w:tc>
          <w:tcPr>
            <w:tcW w:w="7234" w:type="dxa"/>
            <w:shd w:val="clear" w:color="auto" w:fill="auto"/>
            <w:vAlign w:val="center"/>
          </w:tcPr>
          <w:p w:rsidR="001F1471" w:rsidRPr="009A1D53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>
              <w:rPr>
                <w:rFonts w:ascii="Arial" w:hAnsi="Arial" w:cs="Arial"/>
                <w:sz w:val="18"/>
                <w:szCs w:val="18"/>
              </w:rPr>
              <w:t xml:space="preserve">Нержавеющая сталь </w:t>
            </w:r>
            <w:r w:rsidRPr="009A1D53">
              <w:rPr>
                <w:rFonts w:ascii="Arial" w:hAnsi="Arial" w:cs="Arial"/>
                <w:sz w:val="18"/>
                <w:szCs w:val="18"/>
              </w:rPr>
              <w:t xml:space="preserve"> Без ступеньки, под </w:t>
            </w:r>
            <w:proofErr w:type="spellStart"/>
            <w:r w:rsidRPr="009A1D53">
              <w:rPr>
                <w:rFonts w:ascii="Arial" w:hAnsi="Arial" w:cs="Arial"/>
                <w:sz w:val="18"/>
                <w:szCs w:val="18"/>
              </w:rPr>
              <w:t>гидроборт</w:t>
            </w:r>
            <w:proofErr w:type="spellEnd"/>
          </w:p>
        </w:tc>
      </w:tr>
      <w:tr w:rsidR="001F1471" w:rsidRPr="009A1D53" w:rsidTr="00770B43">
        <w:trPr>
          <w:trHeight w:val="296"/>
        </w:trPr>
        <w:tc>
          <w:tcPr>
            <w:tcW w:w="3539" w:type="dxa"/>
            <w:shd w:val="clear" w:color="auto" w:fill="auto"/>
          </w:tcPr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>
              <w:rPr>
                <w:rFonts w:ascii="Arial" w:hAnsi="Arial" w:cs="Arial"/>
                <w:b/>
                <w:sz w:val="18"/>
                <w:szCs w:val="18"/>
              </w:rPr>
              <w:t>Оборудование</w:t>
            </w:r>
          </w:p>
        </w:tc>
        <w:tc>
          <w:tcPr>
            <w:tcW w:w="7234" w:type="dxa"/>
            <w:shd w:val="clear" w:color="auto" w:fill="auto"/>
          </w:tcPr>
          <w:p w:rsidR="001F1471" w:rsidRPr="00BC1186" w:rsidRDefault="001F1471" w:rsidP="00770B43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360"/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>
              <w:rPr>
                <w:rFonts w:ascii="Arial" w:hAnsi="Arial" w:cs="Arial"/>
                <w:sz w:val="18"/>
                <w:szCs w:val="18"/>
              </w:rPr>
              <w:t xml:space="preserve">Светодиодная лента </w:t>
            </w:r>
          </w:p>
          <w:p w:rsidR="001F1471" w:rsidRDefault="001F1471" w:rsidP="00770B43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360"/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>
              <w:rPr>
                <w:rFonts w:ascii="Arial" w:hAnsi="Arial" w:cs="Arial"/>
                <w:sz w:val="18"/>
                <w:szCs w:val="18"/>
              </w:rPr>
              <w:t>ГК швеллер продольный</w:t>
            </w:r>
          </w:p>
          <w:p w:rsidR="001F1471" w:rsidRDefault="001F1471" w:rsidP="00770B43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360"/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>
              <w:rPr>
                <w:rFonts w:ascii="Arial" w:hAnsi="Arial" w:cs="Arial"/>
                <w:sz w:val="18"/>
                <w:szCs w:val="18"/>
              </w:rPr>
              <w:t>Пластиковые брызговики.</w:t>
            </w:r>
          </w:p>
          <w:p w:rsidR="001F1471" w:rsidRPr="009A1D53" w:rsidRDefault="001F1471" w:rsidP="00770B43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360"/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 w:rsidRPr="009A1D53">
              <w:rPr>
                <w:rFonts w:ascii="Arial" w:hAnsi="Arial" w:cs="Arial"/>
                <w:sz w:val="18"/>
                <w:szCs w:val="18"/>
              </w:rPr>
              <w:lastRenderedPageBreak/>
              <w:t>Фиксаторы дверей в открытом положении.</w:t>
            </w:r>
          </w:p>
          <w:p w:rsidR="001F1471" w:rsidRPr="009A1D53" w:rsidRDefault="001F1471" w:rsidP="00770B43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360"/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 w:rsidRPr="009A1D53">
              <w:rPr>
                <w:rFonts w:ascii="Arial" w:hAnsi="Arial" w:cs="Arial"/>
                <w:sz w:val="18"/>
                <w:szCs w:val="18"/>
              </w:rPr>
              <w:t>Ручка для удобства попадания внутрь фургона</w:t>
            </w:r>
          </w:p>
          <w:p w:rsidR="001F1471" w:rsidRPr="009A1D53" w:rsidRDefault="001F1471" w:rsidP="00770B43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360"/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 w:rsidRPr="009A1D53">
              <w:rPr>
                <w:rFonts w:ascii="Arial" w:hAnsi="Arial" w:cs="Arial"/>
                <w:sz w:val="18"/>
                <w:szCs w:val="18"/>
              </w:rPr>
              <w:t>Лестница к задним распашным дверям оцинкованная.</w:t>
            </w:r>
          </w:p>
          <w:p w:rsidR="001F1471" w:rsidRPr="009A1D53" w:rsidRDefault="001F1471" w:rsidP="00770B43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360"/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 w:rsidRPr="009A1D53">
              <w:rPr>
                <w:rFonts w:ascii="Arial" w:hAnsi="Arial" w:cs="Arial"/>
                <w:sz w:val="18"/>
                <w:szCs w:val="18"/>
              </w:rPr>
              <w:t>Резиновые отбойники для предотвращения ударов при погрузо-разгрузочных работах.</w:t>
            </w:r>
          </w:p>
          <w:p w:rsidR="001F1471" w:rsidRDefault="001F1471" w:rsidP="00770B43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360"/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>
              <w:rPr>
                <w:rFonts w:ascii="Arial" w:hAnsi="Arial" w:cs="Arial"/>
                <w:sz w:val="18"/>
                <w:szCs w:val="18"/>
              </w:rPr>
              <w:t>Боковая защита шасси.</w:t>
            </w:r>
          </w:p>
          <w:p w:rsidR="001F1471" w:rsidRPr="009A1D53" w:rsidRDefault="001F1471" w:rsidP="00770B43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360"/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 w:rsidRPr="009A1D53">
              <w:rPr>
                <w:rFonts w:ascii="Arial" w:hAnsi="Arial" w:cs="Arial"/>
                <w:sz w:val="18"/>
                <w:szCs w:val="18"/>
              </w:rPr>
              <w:t>Ячеистый профиль оцинкованный в один ряд</w:t>
            </w:r>
          </w:p>
          <w:p w:rsidR="001F1471" w:rsidRDefault="001F1471" w:rsidP="00770B43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360"/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>
              <w:rPr>
                <w:rFonts w:ascii="Arial" w:hAnsi="Arial" w:cs="Arial"/>
                <w:sz w:val="18"/>
                <w:szCs w:val="18"/>
              </w:rPr>
              <w:t xml:space="preserve">Такелажная штанга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оцинк.-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2 шт.</w:t>
            </w:r>
          </w:p>
          <w:p w:rsidR="001F1471" w:rsidRPr="00E21068" w:rsidRDefault="001F1471" w:rsidP="00770B43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360"/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proofErr w:type="spellStart"/>
            <w:r w:rsidRPr="00E21068">
              <w:rPr>
                <w:rFonts w:ascii="Arial" w:hAnsi="Arial" w:cs="Arial"/>
                <w:sz w:val="18"/>
                <w:szCs w:val="18"/>
              </w:rPr>
              <w:t>Отбортовка</w:t>
            </w:r>
            <w:proofErr w:type="spellEnd"/>
            <w:r w:rsidRPr="00E21068">
              <w:rPr>
                <w:rFonts w:ascii="Arial" w:hAnsi="Arial" w:cs="Arial"/>
                <w:sz w:val="18"/>
                <w:szCs w:val="18"/>
              </w:rPr>
              <w:t>-оцинкованная сталь 300мм</w:t>
            </w:r>
            <w:r>
              <w:rPr>
                <w:rFonts w:ascii="Arial" w:hAnsi="Arial" w:cs="Arial"/>
                <w:sz w:val="18"/>
                <w:szCs w:val="18"/>
              </w:rPr>
              <w:t xml:space="preserve"> включая двери</w:t>
            </w:r>
          </w:p>
          <w:p w:rsidR="001F1471" w:rsidRDefault="001F1471" w:rsidP="00770B43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360"/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>
              <w:rPr>
                <w:rFonts w:ascii="Arial" w:hAnsi="Arial" w:cs="Arial"/>
                <w:sz w:val="18"/>
                <w:szCs w:val="18"/>
              </w:rPr>
              <w:t>Закладные элементы под ХОУ</w:t>
            </w:r>
          </w:p>
          <w:p w:rsidR="001F1471" w:rsidRPr="009A1D53" w:rsidRDefault="001F1471" w:rsidP="00770B43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360"/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 w:rsidRPr="009A1D53">
              <w:rPr>
                <w:rFonts w:ascii="Arial" w:hAnsi="Arial" w:cs="Arial"/>
                <w:sz w:val="18"/>
                <w:szCs w:val="18"/>
              </w:rPr>
              <w:t>Светоотражающая лента по периметру фургона и сзади.</w:t>
            </w:r>
          </w:p>
          <w:p w:rsidR="001F1471" w:rsidRDefault="001F1471" w:rsidP="00770B43">
            <w:pPr>
              <w:widowControl w:val="0"/>
              <w:numPr>
                <w:ilvl w:val="0"/>
                <w:numId w:val="4"/>
              </w:numPr>
              <w:tabs>
                <w:tab w:val="clear" w:pos="0"/>
                <w:tab w:val="num" w:pos="360"/>
                <w:tab w:val="left" w:pos="432"/>
                <w:tab w:val="left" w:pos="9000"/>
              </w:tabs>
              <w:suppressAutoHyphens/>
              <w:autoSpaceDE w:val="0"/>
              <w:spacing w:after="0" w:line="220" w:lineRule="exact"/>
              <w:ind w:left="360" w:hanging="360"/>
            </w:pPr>
            <w:r>
              <w:rPr>
                <w:rFonts w:ascii="Arial" w:hAnsi="Arial" w:cs="Arial"/>
                <w:sz w:val="18"/>
                <w:szCs w:val="18"/>
              </w:rPr>
              <w:t>Наружная залицовка дверей- стеклопластик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/>
            </w:pPr>
            <w:r w:rsidRPr="009A1D53">
              <w:rPr>
                <w:rFonts w:ascii="Arial" w:hAnsi="Arial" w:cs="Arial"/>
                <w:sz w:val="18"/>
                <w:szCs w:val="18"/>
              </w:rPr>
              <w:t xml:space="preserve">-     Передняя обвязка фургона для улучшения внешнего вида и 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/>
            </w:pPr>
            <w:r w:rsidRPr="009A1D53">
              <w:rPr>
                <w:rFonts w:ascii="Arial" w:hAnsi="Arial" w:cs="Arial"/>
                <w:sz w:val="18"/>
                <w:szCs w:val="18"/>
              </w:rPr>
              <w:t>повышения обтекаемости – закругленная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/>
            </w:pPr>
            <w:r w:rsidRPr="009A1D53">
              <w:rPr>
                <w:rFonts w:ascii="Arial" w:hAnsi="Arial" w:cs="Arial"/>
                <w:sz w:val="18"/>
                <w:szCs w:val="18"/>
              </w:rPr>
              <w:t xml:space="preserve">-       Пластиковые </w:t>
            </w:r>
            <w:proofErr w:type="spellStart"/>
            <w:r w:rsidRPr="009A1D53">
              <w:rPr>
                <w:rFonts w:ascii="Arial" w:hAnsi="Arial" w:cs="Arial"/>
                <w:sz w:val="18"/>
                <w:szCs w:val="18"/>
              </w:rPr>
              <w:t>навершия</w:t>
            </w:r>
            <w:proofErr w:type="spellEnd"/>
            <w:r w:rsidRPr="009A1D5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/>
            </w:pPr>
            <w:r w:rsidRPr="009A1D53">
              <w:rPr>
                <w:rFonts w:ascii="Arial" w:hAnsi="Arial" w:cs="Arial"/>
                <w:sz w:val="18"/>
                <w:szCs w:val="18"/>
              </w:rPr>
              <w:t>-       Габаритные огни -2 белых, 2 красных(светодиод). Боковые-отсутствуют.</w:t>
            </w:r>
          </w:p>
          <w:p w:rsidR="001F1471" w:rsidRPr="009A1D53" w:rsidRDefault="001F1471" w:rsidP="00770B43">
            <w:pPr>
              <w:widowControl w:val="0"/>
              <w:autoSpaceDE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1471" w:rsidTr="00770B43">
        <w:tblPrEx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3539" w:type="dxa"/>
            <w:shd w:val="clear" w:color="auto" w:fill="auto"/>
          </w:tcPr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Цвет</w:t>
            </w:r>
          </w:p>
        </w:tc>
        <w:tc>
          <w:tcPr>
            <w:tcW w:w="7234" w:type="dxa"/>
            <w:shd w:val="clear" w:color="auto" w:fill="auto"/>
          </w:tcPr>
          <w:p w:rsidR="001F1471" w:rsidRDefault="001F1471" w:rsidP="00770B43">
            <w:pPr>
              <w:widowControl w:val="0"/>
              <w:autoSpaceDE w:val="0"/>
              <w:snapToGrid w:val="0"/>
              <w:spacing w:after="0" w:line="220" w:lineRule="exact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белый</w:t>
            </w:r>
          </w:p>
        </w:tc>
      </w:tr>
    </w:tbl>
    <w:p w:rsidR="001F1471" w:rsidRDefault="001F1471" w:rsidP="00112115">
      <w:pPr>
        <w:spacing w:after="0" w:line="240" w:lineRule="auto"/>
        <w:rPr>
          <w:rFonts w:ascii="Calibri" w:eastAsia="Calibri" w:hAnsi="Calibri" w:cs="Calibri"/>
          <w:lang w:val="en-US"/>
        </w:rPr>
      </w:pPr>
    </w:p>
    <w:tbl>
      <w:tblPr>
        <w:tblStyle w:val="ad"/>
        <w:tblW w:w="10768" w:type="dxa"/>
        <w:tblLayout w:type="fixed"/>
        <w:tblLook w:val="04A0" w:firstRow="1" w:lastRow="0" w:firstColumn="1" w:lastColumn="0" w:noHBand="0" w:noVBand="1"/>
      </w:tblPr>
      <w:tblGrid>
        <w:gridCol w:w="5665"/>
        <w:gridCol w:w="5103"/>
      </w:tblGrid>
      <w:tr w:rsidR="001F1471" w:rsidRPr="003C3342" w:rsidTr="00C86911">
        <w:trPr>
          <w:trHeight w:val="296"/>
        </w:trPr>
        <w:tc>
          <w:tcPr>
            <w:tcW w:w="5665" w:type="dxa"/>
            <w:shd w:val="clear" w:color="auto" w:fill="C2D69B" w:themeFill="accent3" w:themeFillTint="99"/>
          </w:tcPr>
          <w:p w:rsidR="001F1471" w:rsidRPr="002B1948" w:rsidRDefault="001F1471" w:rsidP="00770B43">
            <w:pPr>
              <w:widowControl w:val="0"/>
              <w:autoSpaceDE w:val="0"/>
              <w:snapToGrid w:val="0"/>
              <w:spacing w:line="22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2B1948">
              <w:rPr>
                <w:rFonts w:ascii="Arial" w:hAnsi="Arial" w:cs="Arial"/>
                <w:b/>
                <w:sz w:val="20"/>
                <w:szCs w:val="20"/>
              </w:rPr>
              <w:t>Цена за единицу товара Автомобиль в сборе (руб.)</w:t>
            </w:r>
          </w:p>
        </w:tc>
        <w:tc>
          <w:tcPr>
            <w:tcW w:w="5103" w:type="dxa"/>
            <w:shd w:val="clear" w:color="auto" w:fill="C2D69B" w:themeFill="accent3" w:themeFillTint="99"/>
          </w:tcPr>
          <w:p w:rsidR="001F1471" w:rsidRPr="00F5488D" w:rsidRDefault="00A13C1C" w:rsidP="00A13C1C">
            <w:pPr>
              <w:widowControl w:val="0"/>
              <w:autoSpaceDE w:val="0"/>
              <w:snapToGrid w:val="0"/>
              <w:spacing w:line="2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от </w:t>
            </w:r>
            <w:r w:rsidR="008E35A2" w:rsidRPr="00F5488D">
              <w:rPr>
                <w:rFonts w:ascii="Arial" w:hAnsi="Arial" w:cs="Arial"/>
                <w:b/>
                <w:sz w:val="20"/>
                <w:szCs w:val="20"/>
                <w:lang w:val="en-US"/>
              </w:rPr>
              <w:t>4</w:t>
            </w:r>
            <w:r w:rsidR="00F07510" w:rsidRPr="00F5488D">
              <w:rPr>
                <w:rFonts w:ascii="Arial" w:hAnsi="Arial" w:cs="Arial"/>
                <w:b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b/>
                <w:sz w:val="20"/>
                <w:szCs w:val="20"/>
              </w:rPr>
              <w:t>900</w:t>
            </w:r>
            <w:r w:rsidR="00F07510" w:rsidRPr="00F5488D">
              <w:rPr>
                <w:rFonts w:ascii="Arial" w:hAnsi="Arial" w:cs="Arial"/>
                <w:b/>
                <w:sz w:val="20"/>
                <w:szCs w:val="20"/>
              </w:rPr>
              <w:t xml:space="preserve"> 0</w:t>
            </w:r>
            <w:r w:rsidR="008E35A2" w:rsidRPr="00F5488D">
              <w:rPr>
                <w:rFonts w:ascii="Arial" w:hAnsi="Arial" w:cs="Arial"/>
                <w:b/>
                <w:sz w:val="20"/>
                <w:szCs w:val="20"/>
                <w:lang w:val="en-US"/>
              </w:rPr>
              <w:t>00</w:t>
            </w:r>
            <w:r w:rsidR="001F1471" w:rsidRPr="00F5488D">
              <w:rPr>
                <w:rFonts w:ascii="Arial" w:hAnsi="Arial" w:cs="Arial"/>
                <w:b/>
                <w:sz w:val="20"/>
                <w:szCs w:val="20"/>
              </w:rPr>
              <w:t>,00</w:t>
            </w:r>
          </w:p>
        </w:tc>
      </w:tr>
    </w:tbl>
    <w:p w:rsidR="00A13C1C" w:rsidRDefault="00A13C1C" w:rsidP="00D63E47">
      <w:pPr>
        <w:spacing w:after="0"/>
        <w:rPr>
          <w:b/>
          <w:bCs/>
          <w:lang w:eastAsia="ru-RU"/>
        </w:rPr>
      </w:pPr>
    </w:p>
    <w:p w:rsidR="00080D81" w:rsidRDefault="00C86911" w:rsidP="00D63E47">
      <w:pPr>
        <w:spacing w:after="0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Срок поставки: </w:t>
      </w:r>
      <w:r w:rsidR="00080D81">
        <w:rPr>
          <w:b/>
          <w:bCs/>
          <w:lang w:eastAsia="ru-RU"/>
        </w:rPr>
        <w:t>2</w:t>
      </w:r>
      <w:r w:rsidR="00431D0D">
        <w:rPr>
          <w:b/>
          <w:bCs/>
          <w:lang w:eastAsia="ru-RU"/>
        </w:rPr>
        <w:t xml:space="preserve"> ед. </w:t>
      </w:r>
      <w:r w:rsidR="00080D81">
        <w:rPr>
          <w:b/>
          <w:bCs/>
          <w:lang w:eastAsia="ru-RU"/>
        </w:rPr>
        <w:t>шасси в наличии</w:t>
      </w:r>
    </w:p>
    <w:p w:rsidR="00C86911" w:rsidRDefault="00431D0D" w:rsidP="00D63E47">
      <w:pPr>
        <w:spacing w:after="0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Срок готовности </w:t>
      </w:r>
      <w:r w:rsidR="00C86911">
        <w:rPr>
          <w:b/>
          <w:bCs/>
          <w:lang w:eastAsia="ru-RU"/>
        </w:rPr>
        <w:t xml:space="preserve">фургонов </w:t>
      </w:r>
      <w:r w:rsidR="00A13C1C">
        <w:rPr>
          <w:b/>
          <w:bCs/>
          <w:lang w:eastAsia="ru-RU"/>
        </w:rPr>
        <w:t>15 рабочих дней</w:t>
      </w:r>
    </w:p>
    <w:p w:rsidR="00C86911" w:rsidRDefault="00C86911" w:rsidP="00D63E47">
      <w:pPr>
        <w:spacing w:after="0"/>
        <w:rPr>
          <w:b/>
          <w:bCs/>
          <w:lang w:eastAsia="ru-RU"/>
        </w:rPr>
      </w:pPr>
    </w:p>
    <w:p w:rsidR="001F1471" w:rsidRPr="008E35A2" w:rsidRDefault="001F1471" w:rsidP="00D63E47">
      <w:pPr>
        <w:spacing w:after="0"/>
        <w:rPr>
          <w:lang w:eastAsia="ru-RU"/>
        </w:rPr>
      </w:pPr>
    </w:p>
    <w:sectPr w:rsidR="001F1471" w:rsidRPr="008E35A2" w:rsidSect="0011211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566" w:bottom="709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38E" w:rsidRDefault="00CC238E" w:rsidP="00DB6CBC">
      <w:pPr>
        <w:spacing w:after="0" w:line="240" w:lineRule="auto"/>
      </w:pPr>
      <w:r>
        <w:separator/>
      </w:r>
    </w:p>
  </w:endnote>
  <w:endnote w:type="continuationSeparator" w:id="0">
    <w:p w:rsidR="00CC238E" w:rsidRDefault="00CC238E" w:rsidP="00DB6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oto Sans">
    <w:altName w:val="Arial"/>
    <w:charset w:val="00"/>
    <w:family w:val="swiss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711" w:rsidRPr="00E25711" w:rsidRDefault="00E25711" w:rsidP="00E25711">
    <w:pPr>
      <w:pStyle w:val="aa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4F23B2" wp14:editId="1F193470">
              <wp:simplePos x="0" y="0"/>
              <wp:positionH relativeFrom="column">
                <wp:posOffset>-390525</wp:posOffset>
              </wp:positionH>
              <wp:positionV relativeFrom="paragraph">
                <wp:posOffset>285750</wp:posOffset>
              </wp:positionV>
              <wp:extent cx="7677150" cy="561975"/>
              <wp:effectExtent l="0" t="0" r="0" b="9525"/>
              <wp:wrapNone/>
              <wp:docPr id="4" name="Прямоугольник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7150" cy="5619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45E336" id="Прямоугольник 4" o:spid="_x0000_s1026" style="position:absolute;margin-left:-30.75pt;margin-top:22.5pt;width:604.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" fillcolor="red" stroked="f" strokeweight="2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3B4" w:rsidRDefault="00B523B4">
    <w:pPr>
      <w:pStyle w:val="aa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229366" wp14:editId="367D8CE4">
              <wp:simplePos x="0" y="0"/>
              <wp:positionH relativeFrom="column">
                <wp:posOffset>-457200</wp:posOffset>
              </wp:positionH>
              <wp:positionV relativeFrom="paragraph">
                <wp:posOffset>295275</wp:posOffset>
              </wp:positionV>
              <wp:extent cx="7677150" cy="561975"/>
              <wp:effectExtent l="0" t="0" r="0" b="9525"/>
              <wp:wrapNone/>
              <wp:docPr id="117" name="Прямоугольник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7150" cy="5619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CC3485" id="Прямоугольник 117" o:spid="_x0000_s1026" style="position:absolute;margin-left:-36pt;margin-top:23.25pt;width:604.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" fillcolor="red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38E" w:rsidRDefault="00CC238E" w:rsidP="00DB6CBC">
      <w:pPr>
        <w:spacing w:after="0" w:line="240" w:lineRule="auto"/>
      </w:pPr>
      <w:r>
        <w:separator/>
      </w:r>
    </w:p>
  </w:footnote>
  <w:footnote w:type="continuationSeparator" w:id="0">
    <w:p w:rsidR="00CC238E" w:rsidRDefault="00CC238E" w:rsidP="00DB6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CBC" w:rsidRPr="00DB6CBC" w:rsidRDefault="00E25711" w:rsidP="00DB6CBC">
    <w:pPr>
      <w:pStyle w:val="a8"/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22FB9192" wp14:editId="280C5A2B">
          <wp:simplePos x="0" y="0"/>
          <wp:positionH relativeFrom="column">
            <wp:posOffset>-137160</wp:posOffset>
          </wp:positionH>
          <wp:positionV relativeFrom="paragraph">
            <wp:posOffset>-105410</wp:posOffset>
          </wp:positionV>
          <wp:extent cx="2000250" cy="803275"/>
          <wp:effectExtent l="0" t="0" r="0" b="0"/>
          <wp:wrapNone/>
          <wp:docPr id="151" name="Рисунок 151" descr="C:\Users\PTS\Documents\Письма\новый лого Приволжье Груп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TS\Documents\Письма\новый лого Приволжье Групп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01CC878C" wp14:editId="1E78B60A">
          <wp:simplePos x="0" y="0"/>
          <wp:positionH relativeFrom="column">
            <wp:posOffset>5109210</wp:posOffset>
          </wp:positionH>
          <wp:positionV relativeFrom="paragraph">
            <wp:posOffset>-10160</wp:posOffset>
          </wp:positionV>
          <wp:extent cx="1857375" cy="334010"/>
          <wp:effectExtent l="0" t="0" r="9525" b="8890"/>
          <wp:wrapNone/>
          <wp:docPr id="152" name="Рисунок 152" descr="ISU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UZ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6CBC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AB5C03" wp14:editId="1CF5D734">
              <wp:simplePos x="0" y="0"/>
              <wp:positionH relativeFrom="column">
                <wp:posOffset>-457200</wp:posOffset>
              </wp:positionH>
              <wp:positionV relativeFrom="paragraph">
                <wp:posOffset>-676910</wp:posOffset>
              </wp:positionV>
              <wp:extent cx="7677150" cy="561975"/>
              <wp:effectExtent l="0" t="0" r="0" b="9525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7150" cy="5619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4CC0A5" id="Прямоугольник 2" o:spid="_x0000_s1026" style="position:absolute;margin-left:-36pt;margin-top:-53.3pt;width:604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" fillcolor="red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3B4" w:rsidRDefault="00B523B4">
    <w:pPr>
      <w:pStyle w:val="a8"/>
    </w:pPr>
    <w:r w:rsidRPr="00B523B4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B94357" wp14:editId="2259137C">
              <wp:simplePos x="0" y="0"/>
              <wp:positionH relativeFrom="column">
                <wp:posOffset>-457200</wp:posOffset>
              </wp:positionH>
              <wp:positionV relativeFrom="paragraph">
                <wp:posOffset>-687070</wp:posOffset>
              </wp:positionV>
              <wp:extent cx="7677150" cy="561975"/>
              <wp:effectExtent l="0" t="0" r="0" b="9525"/>
              <wp:wrapNone/>
              <wp:docPr id="5" name="Прямоугольник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7150" cy="56197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EE7194" id="Прямоугольник 5" o:spid="_x0000_s1026" style="position:absolute;margin-left:-36pt;margin-top:-54.1pt;width:604.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" fillcolor="red" stroked="f" strokeweight="2pt"/>
          </w:pict>
        </mc:Fallback>
      </mc:AlternateContent>
    </w:r>
    <w:r w:rsidRPr="00B523B4">
      <w:rPr>
        <w:noProof/>
        <w:lang w:eastAsia="ru-RU"/>
      </w:rPr>
      <w:drawing>
        <wp:anchor distT="0" distB="0" distL="114300" distR="114300" simplePos="0" relativeHeight="251666432" behindDoc="0" locked="0" layoutInCell="1" allowOverlap="1" wp14:anchorId="0410833E" wp14:editId="08878664">
          <wp:simplePos x="0" y="0"/>
          <wp:positionH relativeFrom="column">
            <wp:posOffset>-137160</wp:posOffset>
          </wp:positionH>
          <wp:positionV relativeFrom="paragraph">
            <wp:posOffset>-115570</wp:posOffset>
          </wp:positionV>
          <wp:extent cx="2000250" cy="803275"/>
          <wp:effectExtent l="0" t="0" r="0" b="0"/>
          <wp:wrapNone/>
          <wp:docPr id="153" name="Рисунок 153" descr="C:\Users\PTS\Documents\Письма\новый лого Приволжье Груп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TS\Documents\Письма\новый лого Приволжье Групп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23B4">
      <w:rPr>
        <w:noProof/>
        <w:lang w:eastAsia="ru-RU"/>
      </w:rPr>
      <w:drawing>
        <wp:anchor distT="0" distB="0" distL="114300" distR="114300" simplePos="0" relativeHeight="251667456" behindDoc="0" locked="0" layoutInCell="1" allowOverlap="1" wp14:anchorId="4CA6E132" wp14:editId="391A0D10">
          <wp:simplePos x="0" y="0"/>
          <wp:positionH relativeFrom="column">
            <wp:posOffset>5109210</wp:posOffset>
          </wp:positionH>
          <wp:positionV relativeFrom="paragraph">
            <wp:posOffset>-20320</wp:posOffset>
          </wp:positionV>
          <wp:extent cx="1857375" cy="334010"/>
          <wp:effectExtent l="0" t="0" r="9525" b="8890"/>
          <wp:wrapNone/>
          <wp:docPr id="154" name="Рисунок 154" descr="ISU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UZ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23B4" w:rsidRDefault="00B523B4">
    <w:pPr>
      <w:pStyle w:val="a8"/>
    </w:pPr>
  </w:p>
  <w:p w:rsidR="00B523B4" w:rsidRDefault="00B523B4">
    <w:pPr>
      <w:pStyle w:val="a8"/>
    </w:pPr>
  </w:p>
  <w:p w:rsidR="00B523B4" w:rsidRDefault="00B523B4">
    <w:pPr>
      <w:pStyle w:val="a8"/>
    </w:pPr>
  </w:p>
  <w:p w:rsidR="00900F16" w:rsidRPr="005F6185" w:rsidRDefault="00900F16" w:rsidP="00900F16">
    <w:pPr>
      <w:spacing w:after="0" w:line="240" w:lineRule="auto"/>
      <w:rPr>
        <w:rFonts w:ascii="Arial" w:hAnsi="Arial" w:cs="Arial"/>
        <w:b/>
        <w:sz w:val="15"/>
        <w:szCs w:val="15"/>
      </w:rPr>
    </w:pPr>
    <w:r w:rsidRPr="005F6185">
      <w:rPr>
        <w:rFonts w:ascii="Arial" w:hAnsi="Arial" w:cs="Arial"/>
        <w:b/>
        <w:sz w:val="15"/>
        <w:szCs w:val="15"/>
      </w:rPr>
      <w:t>ООО «Приволжье-</w:t>
    </w:r>
    <w:proofErr w:type="spellStart"/>
    <w:r w:rsidRPr="005F6185">
      <w:rPr>
        <w:rFonts w:ascii="Arial" w:hAnsi="Arial" w:cs="Arial"/>
        <w:b/>
        <w:sz w:val="15"/>
        <w:szCs w:val="15"/>
      </w:rPr>
      <w:t>ТрансСервис</w:t>
    </w:r>
    <w:proofErr w:type="spellEnd"/>
    <w:r w:rsidRPr="005F6185">
      <w:rPr>
        <w:rFonts w:ascii="Arial" w:hAnsi="Arial" w:cs="Arial"/>
        <w:b/>
        <w:sz w:val="15"/>
        <w:szCs w:val="15"/>
      </w:rPr>
      <w:t xml:space="preserve"> НН» </w:t>
    </w:r>
  </w:p>
  <w:p w:rsidR="00900F16" w:rsidRPr="005F6185" w:rsidRDefault="00900F16" w:rsidP="00900F16">
    <w:pPr>
      <w:spacing w:after="0" w:line="240" w:lineRule="auto"/>
      <w:rPr>
        <w:rFonts w:ascii="Arial" w:hAnsi="Arial" w:cs="Arial"/>
        <w:b/>
        <w:sz w:val="15"/>
        <w:szCs w:val="15"/>
      </w:rPr>
    </w:pPr>
    <w:r w:rsidRPr="005F6185">
      <w:rPr>
        <w:rFonts w:ascii="Arial" w:hAnsi="Arial" w:cs="Arial"/>
        <w:b/>
        <w:sz w:val="15"/>
        <w:szCs w:val="15"/>
      </w:rPr>
      <w:t>ИНН 5263092995 КПП 524901001 ОГРН 1125263004052</w:t>
    </w:r>
  </w:p>
  <w:p w:rsidR="00900F16" w:rsidRPr="005F6185" w:rsidRDefault="00900F16" w:rsidP="00900F16">
    <w:pPr>
      <w:spacing w:after="0" w:line="240" w:lineRule="auto"/>
      <w:rPr>
        <w:rFonts w:ascii="Arial" w:hAnsi="Arial" w:cs="Arial"/>
        <w:b/>
        <w:sz w:val="15"/>
        <w:szCs w:val="15"/>
      </w:rPr>
    </w:pPr>
    <w:r w:rsidRPr="005F6185">
      <w:rPr>
        <w:rFonts w:ascii="Arial" w:hAnsi="Arial" w:cs="Arial"/>
        <w:b/>
        <w:sz w:val="15"/>
        <w:szCs w:val="15"/>
      </w:rPr>
      <w:t>Юридический адрес: 6060</w:t>
    </w:r>
    <w:r w:rsidR="00450A42">
      <w:rPr>
        <w:rFonts w:ascii="Arial" w:hAnsi="Arial" w:cs="Arial"/>
        <w:b/>
        <w:sz w:val="15"/>
        <w:szCs w:val="15"/>
      </w:rPr>
      <w:t>55</w:t>
    </w:r>
    <w:r w:rsidRPr="005F6185">
      <w:rPr>
        <w:rFonts w:ascii="Arial" w:hAnsi="Arial" w:cs="Arial"/>
        <w:b/>
        <w:sz w:val="15"/>
        <w:szCs w:val="15"/>
      </w:rPr>
      <w:t>, Нижегородская область, г. Дзержинск, Московское шоссе, д. 8</w:t>
    </w:r>
  </w:p>
  <w:p w:rsidR="00900F16" w:rsidRPr="005F6185" w:rsidRDefault="00900F16" w:rsidP="00900F16">
    <w:pPr>
      <w:spacing w:after="0" w:line="240" w:lineRule="auto"/>
      <w:rPr>
        <w:rFonts w:ascii="Arial" w:hAnsi="Arial" w:cs="Arial"/>
        <w:b/>
        <w:sz w:val="15"/>
        <w:szCs w:val="15"/>
      </w:rPr>
    </w:pPr>
    <w:r w:rsidRPr="005F6185">
      <w:rPr>
        <w:rFonts w:ascii="Arial" w:hAnsi="Arial" w:cs="Arial"/>
        <w:b/>
        <w:sz w:val="15"/>
        <w:szCs w:val="15"/>
      </w:rPr>
      <w:t>Фактический адрес: 6060</w:t>
    </w:r>
    <w:r w:rsidR="00450A42">
      <w:rPr>
        <w:rFonts w:ascii="Arial" w:hAnsi="Arial" w:cs="Arial"/>
        <w:b/>
        <w:sz w:val="15"/>
        <w:szCs w:val="15"/>
      </w:rPr>
      <w:t>55</w:t>
    </w:r>
    <w:r w:rsidRPr="005F6185">
      <w:rPr>
        <w:rFonts w:ascii="Arial" w:hAnsi="Arial" w:cs="Arial"/>
        <w:b/>
        <w:sz w:val="15"/>
        <w:szCs w:val="15"/>
      </w:rPr>
      <w:t>, Нижегородская область, г. Дзержинск, Московское шоссе, д. 8</w:t>
    </w:r>
  </w:p>
  <w:p w:rsidR="00900F16" w:rsidRPr="005F6185" w:rsidRDefault="00900F16" w:rsidP="00900F16">
    <w:pPr>
      <w:spacing w:after="0" w:line="240" w:lineRule="auto"/>
      <w:rPr>
        <w:rFonts w:ascii="Arial" w:hAnsi="Arial" w:cs="Arial"/>
        <w:b/>
        <w:sz w:val="15"/>
        <w:szCs w:val="15"/>
      </w:rPr>
    </w:pPr>
    <w:r w:rsidRPr="005F6185">
      <w:rPr>
        <w:rFonts w:ascii="Arial" w:hAnsi="Arial" w:cs="Arial"/>
        <w:b/>
        <w:sz w:val="15"/>
        <w:szCs w:val="15"/>
      </w:rPr>
      <w:t>Почтовый адрес: 603037, г. Нижний Новгород, а/я 20</w:t>
    </w:r>
  </w:p>
  <w:p w:rsidR="00900F16" w:rsidRPr="00A83081" w:rsidRDefault="00900F16" w:rsidP="00900F16">
    <w:pPr>
      <w:spacing w:after="0" w:line="240" w:lineRule="auto"/>
      <w:rPr>
        <w:rFonts w:ascii="Arial" w:hAnsi="Arial" w:cs="Arial"/>
        <w:b/>
        <w:sz w:val="15"/>
        <w:szCs w:val="15"/>
      </w:rPr>
    </w:pPr>
    <w:r w:rsidRPr="005F6185">
      <w:rPr>
        <w:rFonts w:ascii="Arial" w:hAnsi="Arial" w:cs="Arial"/>
        <w:b/>
        <w:sz w:val="15"/>
        <w:szCs w:val="15"/>
      </w:rPr>
      <w:t xml:space="preserve">Расчетный счет: </w:t>
    </w:r>
    <w:r w:rsidR="00450A42" w:rsidRPr="00450A42">
      <w:rPr>
        <w:rFonts w:ascii="Arial" w:hAnsi="Arial" w:cs="Arial"/>
        <w:b/>
        <w:sz w:val="15"/>
        <w:szCs w:val="15"/>
      </w:rPr>
      <w:t>40702810630240000744</w:t>
    </w:r>
    <w:r w:rsidRPr="005F6185">
      <w:rPr>
        <w:rFonts w:ascii="Arial" w:hAnsi="Arial" w:cs="Arial"/>
        <w:b/>
        <w:sz w:val="15"/>
        <w:szCs w:val="15"/>
      </w:rPr>
      <w:t xml:space="preserve"> </w:t>
    </w:r>
    <w:r w:rsidR="00450A42" w:rsidRPr="00450A42">
      <w:rPr>
        <w:rFonts w:ascii="Arial" w:hAnsi="Arial" w:cs="Arial"/>
        <w:b/>
        <w:sz w:val="15"/>
        <w:szCs w:val="15"/>
      </w:rPr>
      <w:t>в Филиале «Центральный» Банка ВТБ (ПАО) в г. Москве, БИК 044525411</w:t>
    </w:r>
    <w:r w:rsidR="00450A42">
      <w:rPr>
        <w:rFonts w:ascii="Arial" w:hAnsi="Arial" w:cs="Arial"/>
        <w:b/>
        <w:sz w:val="15"/>
        <w:szCs w:val="15"/>
      </w:rPr>
      <w:t xml:space="preserve"> </w:t>
    </w:r>
    <w:r w:rsidRPr="005F6185">
      <w:rPr>
        <w:rFonts w:ascii="Arial" w:hAnsi="Arial" w:cs="Arial"/>
        <w:b/>
        <w:sz w:val="15"/>
        <w:szCs w:val="15"/>
      </w:rPr>
      <w:t xml:space="preserve">К/с </w:t>
    </w:r>
    <w:r w:rsidR="00450A42" w:rsidRPr="00450A42">
      <w:rPr>
        <w:rFonts w:ascii="Arial" w:hAnsi="Arial" w:cs="Arial"/>
        <w:b/>
        <w:sz w:val="15"/>
        <w:szCs w:val="15"/>
      </w:rPr>
      <w:t>30101810145250000411</w:t>
    </w:r>
    <w:r w:rsidRPr="005F6185">
      <w:rPr>
        <w:rFonts w:ascii="Arial" w:hAnsi="Arial" w:cs="Arial"/>
        <w:b/>
        <w:sz w:val="15"/>
        <w:szCs w:val="15"/>
      </w:rPr>
      <w:t xml:space="preserve"> Тел./факс 8(831) 280-84-44, 8-800-333-06-44</w:t>
    </w:r>
  </w:p>
  <w:p w:rsidR="00B523B4" w:rsidRPr="00A83081" w:rsidRDefault="00B523B4" w:rsidP="00900F16">
    <w:pPr>
      <w:spacing w:after="0" w:line="240" w:lineRule="auto"/>
      <w:rPr>
        <w:rFonts w:ascii="Arial" w:hAnsi="Arial" w:cs="Arial"/>
        <w:b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283" w:hanging="283"/>
      </w:pPr>
      <w:rPr>
        <w:rFonts w:ascii="Tahoma" w:hAnsi="Tahoma"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283" w:hanging="283"/>
      </w:pPr>
      <w:rPr>
        <w:rFonts w:ascii="Tahoma" w:hAnsi="Tahoma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09A"/>
    <w:rsid w:val="000355D0"/>
    <w:rsid w:val="00080D81"/>
    <w:rsid w:val="000828DB"/>
    <w:rsid w:val="000B43D5"/>
    <w:rsid w:val="000E46DF"/>
    <w:rsid w:val="00112115"/>
    <w:rsid w:val="0012670F"/>
    <w:rsid w:val="00160D15"/>
    <w:rsid w:val="00166C14"/>
    <w:rsid w:val="001A3AEE"/>
    <w:rsid w:val="001F1471"/>
    <w:rsid w:val="001F1523"/>
    <w:rsid w:val="00200065"/>
    <w:rsid w:val="00200D51"/>
    <w:rsid w:val="0023300E"/>
    <w:rsid w:val="00234FC9"/>
    <w:rsid w:val="002554F1"/>
    <w:rsid w:val="00267787"/>
    <w:rsid w:val="00275B07"/>
    <w:rsid w:val="002814C2"/>
    <w:rsid w:val="002B1948"/>
    <w:rsid w:val="002B20AC"/>
    <w:rsid w:val="002B4836"/>
    <w:rsid w:val="002C409A"/>
    <w:rsid w:val="002D1020"/>
    <w:rsid w:val="002F5C5E"/>
    <w:rsid w:val="00305AA2"/>
    <w:rsid w:val="00325FC2"/>
    <w:rsid w:val="00342300"/>
    <w:rsid w:val="0037440B"/>
    <w:rsid w:val="00390327"/>
    <w:rsid w:val="00392A11"/>
    <w:rsid w:val="003C2627"/>
    <w:rsid w:val="003C32D9"/>
    <w:rsid w:val="003E7EF0"/>
    <w:rsid w:val="00431D0D"/>
    <w:rsid w:val="00450A42"/>
    <w:rsid w:val="00485993"/>
    <w:rsid w:val="00497E04"/>
    <w:rsid w:val="004B2107"/>
    <w:rsid w:val="004B50B4"/>
    <w:rsid w:val="004C0CC8"/>
    <w:rsid w:val="004C61C9"/>
    <w:rsid w:val="00500385"/>
    <w:rsid w:val="00500660"/>
    <w:rsid w:val="00521DF0"/>
    <w:rsid w:val="005B68A8"/>
    <w:rsid w:val="005C136D"/>
    <w:rsid w:val="005D1536"/>
    <w:rsid w:val="005D6DC1"/>
    <w:rsid w:val="00611012"/>
    <w:rsid w:val="006600B9"/>
    <w:rsid w:val="0068612C"/>
    <w:rsid w:val="0069058D"/>
    <w:rsid w:val="006969AD"/>
    <w:rsid w:val="006B1FF7"/>
    <w:rsid w:val="00751EF0"/>
    <w:rsid w:val="00796E29"/>
    <w:rsid w:val="007B2590"/>
    <w:rsid w:val="007C089E"/>
    <w:rsid w:val="00820F21"/>
    <w:rsid w:val="00826427"/>
    <w:rsid w:val="00831CAE"/>
    <w:rsid w:val="00844D5D"/>
    <w:rsid w:val="008A5050"/>
    <w:rsid w:val="008B218F"/>
    <w:rsid w:val="008C0640"/>
    <w:rsid w:val="008C6A52"/>
    <w:rsid w:val="008E1526"/>
    <w:rsid w:val="008E35A2"/>
    <w:rsid w:val="00900F16"/>
    <w:rsid w:val="00921526"/>
    <w:rsid w:val="00960672"/>
    <w:rsid w:val="00967762"/>
    <w:rsid w:val="009931FF"/>
    <w:rsid w:val="009B551B"/>
    <w:rsid w:val="009E04FF"/>
    <w:rsid w:val="009F59D0"/>
    <w:rsid w:val="00A13C1C"/>
    <w:rsid w:val="00A3050E"/>
    <w:rsid w:val="00A5198E"/>
    <w:rsid w:val="00A52297"/>
    <w:rsid w:val="00A83081"/>
    <w:rsid w:val="00AC4BCA"/>
    <w:rsid w:val="00AF08BF"/>
    <w:rsid w:val="00AF1EFB"/>
    <w:rsid w:val="00AF4A7E"/>
    <w:rsid w:val="00B002B5"/>
    <w:rsid w:val="00B072D3"/>
    <w:rsid w:val="00B261D1"/>
    <w:rsid w:val="00B40C5E"/>
    <w:rsid w:val="00B523B4"/>
    <w:rsid w:val="00B735CF"/>
    <w:rsid w:val="00B82164"/>
    <w:rsid w:val="00B8751A"/>
    <w:rsid w:val="00BB7C2E"/>
    <w:rsid w:val="00BC363F"/>
    <w:rsid w:val="00C65FF1"/>
    <w:rsid w:val="00C8154A"/>
    <w:rsid w:val="00C86911"/>
    <w:rsid w:val="00CA27B5"/>
    <w:rsid w:val="00CB22CD"/>
    <w:rsid w:val="00CB61C2"/>
    <w:rsid w:val="00CC238E"/>
    <w:rsid w:val="00CD4971"/>
    <w:rsid w:val="00D16689"/>
    <w:rsid w:val="00D50B33"/>
    <w:rsid w:val="00D6115A"/>
    <w:rsid w:val="00D630A7"/>
    <w:rsid w:val="00D63E47"/>
    <w:rsid w:val="00D63E8C"/>
    <w:rsid w:val="00D706BD"/>
    <w:rsid w:val="00DA6320"/>
    <w:rsid w:val="00DB55DB"/>
    <w:rsid w:val="00DB6CBC"/>
    <w:rsid w:val="00DC0FC9"/>
    <w:rsid w:val="00DD38E1"/>
    <w:rsid w:val="00DF5346"/>
    <w:rsid w:val="00E20568"/>
    <w:rsid w:val="00E25711"/>
    <w:rsid w:val="00E440C0"/>
    <w:rsid w:val="00E61498"/>
    <w:rsid w:val="00E64537"/>
    <w:rsid w:val="00E70079"/>
    <w:rsid w:val="00F07510"/>
    <w:rsid w:val="00F32923"/>
    <w:rsid w:val="00F364AF"/>
    <w:rsid w:val="00F5488D"/>
    <w:rsid w:val="00F575E1"/>
    <w:rsid w:val="00F81E7B"/>
    <w:rsid w:val="00FB2E8B"/>
    <w:rsid w:val="00FB6632"/>
    <w:rsid w:val="00FD6CD1"/>
    <w:rsid w:val="00FF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8134A1"/>
  <w15:docId w15:val="{C01D5523-CBF9-4761-B0EB-0D0DD2DE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09A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267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12670F"/>
    <w:pPr>
      <w:widowControl w:val="0"/>
      <w:autoSpaceDE w:val="0"/>
      <w:autoSpaceDN w:val="0"/>
      <w:spacing w:after="0" w:line="240" w:lineRule="auto"/>
    </w:pPr>
    <w:rPr>
      <w:rFonts w:ascii="Noto Sans" w:eastAsia="Noto Sans" w:hAnsi="Noto Sans" w:cs="Noto Sans"/>
      <w:sz w:val="72"/>
      <w:szCs w:val="72"/>
    </w:rPr>
  </w:style>
  <w:style w:type="character" w:customStyle="1" w:styleId="a6">
    <w:name w:val="Основной текст Знак"/>
    <w:basedOn w:val="a0"/>
    <w:link w:val="a5"/>
    <w:uiPriority w:val="1"/>
    <w:rsid w:val="0012670F"/>
    <w:rPr>
      <w:rFonts w:ascii="Noto Sans" w:eastAsia="Noto Sans" w:hAnsi="Noto Sans" w:cs="Noto Sans"/>
      <w:sz w:val="72"/>
      <w:szCs w:val="72"/>
    </w:rPr>
  </w:style>
  <w:style w:type="paragraph" w:customStyle="1" w:styleId="TableParagraph">
    <w:name w:val="Table Paragraph"/>
    <w:basedOn w:val="a"/>
    <w:uiPriority w:val="1"/>
    <w:qFormat/>
    <w:rsid w:val="0012670F"/>
    <w:pPr>
      <w:widowControl w:val="0"/>
      <w:autoSpaceDE w:val="0"/>
      <w:autoSpaceDN w:val="0"/>
      <w:spacing w:before="18" w:after="0" w:line="244" w:lineRule="exact"/>
      <w:ind w:left="107"/>
    </w:pPr>
    <w:rPr>
      <w:rFonts w:ascii="Noto Sans" w:eastAsia="Noto Sans" w:hAnsi="Noto Sans" w:cs="Noto Sans"/>
    </w:rPr>
  </w:style>
  <w:style w:type="character" w:styleId="a7">
    <w:name w:val="Hyperlink"/>
    <w:basedOn w:val="a0"/>
    <w:uiPriority w:val="99"/>
    <w:unhideWhenUsed/>
    <w:rsid w:val="00844D5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B6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B6CBC"/>
  </w:style>
  <w:style w:type="paragraph" w:styleId="aa">
    <w:name w:val="footer"/>
    <w:basedOn w:val="a"/>
    <w:link w:val="ab"/>
    <w:uiPriority w:val="99"/>
    <w:unhideWhenUsed/>
    <w:rsid w:val="00DB6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6CBC"/>
  </w:style>
  <w:style w:type="paragraph" w:styleId="ac">
    <w:name w:val="Normal (Web)"/>
    <w:basedOn w:val="a"/>
    <w:uiPriority w:val="99"/>
    <w:rsid w:val="00DC0FC9"/>
    <w:pPr>
      <w:spacing w:before="150" w:after="0" w:line="240" w:lineRule="auto"/>
      <w:jc w:val="both"/>
    </w:pPr>
    <w:rPr>
      <w:rFonts w:ascii="Arial Narrow" w:eastAsia="Times New Roman" w:hAnsi="Arial Narrow" w:cs="Times New Roman"/>
      <w:color w:val="273741"/>
      <w:sz w:val="24"/>
      <w:szCs w:val="24"/>
      <w:lang w:eastAsia="ru-RU"/>
    </w:rPr>
  </w:style>
  <w:style w:type="table" w:styleId="ad">
    <w:name w:val="Table Grid"/>
    <w:basedOn w:val="a1"/>
    <w:uiPriority w:val="59"/>
    <w:rsid w:val="00F36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EA55E-AFF2-47EC-9304-125F7FACA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PTS</dc:creator>
  <cp:lastModifiedBy>Обыденнов Виктор Викторович</cp:lastModifiedBy>
  <cp:revision>2</cp:revision>
  <cp:lastPrinted>2021-04-08T13:57:00Z</cp:lastPrinted>
  <dcterms:created xsi:type="dcterms:W3CDTF">2021-04-09T09:16:00Z</dcterms:created>
  <dcterms:modified xsi:type="dcterms:W3CDTF">2021-04-09T09:16:00Z</dcterms:modified>
</cp:coreProperties>
</file>